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9A231" w14:textId="77777777" w:rsidR="00E60E2C" w:rsidRPr="00B9414A" w:rsidRDefault="00E60E2C" w:rsidP="00E97492">
      <w:pPr>
        <w:ind w:left="720"/>
        <w:rPr>
          <w:rFonts w:ascii="Calibri" w:hAnsi="Calibri" w:cs="Arial"/>
          <w:sz w:val="20"/>
          <w:szCs w:val="20"/>
        </w:rPr>
      </w:pPr>
    </w:p>
    <w:p w14:paraId="0EFFF949" w14:textId="7C31D88E" w:rsidR="00E60E2C" w:rsidRPr="00B9414A" w:rsidRDefault="00E60E2C" w:rsidP="00E60E2C">
      <w:pPr>
        <w:ind w:left="720"/>
        <w:jc w:val="both"/>
        <w:rPr>
          <w:rFonts w:ascii="Calibri" w:hAnsi="Calibri" w:cs="Arial"/>
          <w:sz w:val="20"/>
          <w:szCs w:val="20"/>
        </w:rPr>
      </w:pPr>
    </w:p>
    <w:p w14:paraId="14013F3B" w14:textId="77777777" w:rsidR="00E07F48" w:rsidRDefault="00E07F48" w:rsidP="00E07F48">
      <w:pPr>
        <w:pStyle w:val="BodyText"/>
        <w:rPr>
          <w:rFonts w:ascii="Calibri" w:hAnsi="Calibri" w:cs="Arial"/>
          <w:color w:val="CC66FF"/>
          <w:sz w:val="36"/>
          <w:szCs w:val="36"/>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Pr>
          <w:rFonts w:ascii="Calibri" w:hAnsi="Calibri" w:cs="Arial"/>
          <w:color w:val="CC66FF"/>
          <w:sz w:val="36"/>
          <w:szCs w:val="36"/>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Meeting an Online Friend</w:t>
      </w:r>
    </w:p>
    <w:p w14:paraId="0EE376D4" w14:textId="77777777" w:rsidR="00E07F48" w:rsidRPr="00762DD2" w:rsidRDefault="00E07F48" w:rsidP="00E07F48">
      <w:pPr>
        <w:pStyle w:val="BodyText"/>
        <w:jc w:val="left"/>
        <w:rPr>
          <w:rFonts w:ascii="Calibri" w:hAnsi="Calibri" w:cs="Arial"/>
          <w:color w:val="1F3864" w:themeColor="accent5" w:themeShade="80"/>
          <w:sz w:val="20"/>
          <w:szCs w:val="20"/>
        </w:rPr>
      </w:pPr>
    </w:p>
    <w:p w14:paraId="475265ED" w14:textId="77777777" w:rsidR="00E07F48" w:rsidRDefault="00E07F48" w:rsidP="00CE1F10">
      <w:pPr>
        <w:pStyle w:val="BodyText"/>
        <w:jc w:val="both"/>
        <w:rPr>
          <w:rFonts w:ascii="Calibri" w:hAnsi="Calibri" w:cs="Arial"/>
          <w:b w:val="0"/>
          <w:color w:val="1F3864" w:themeColor="accent5" w:themeShade="80"/>
          <w:sz w:val="24"/>
        </w:rPr>
      </w:pPr>
      <w:r>
        <w:rPr>
          <w:rFonts w:ascii="Calibri" w:hAnsi="Calibri" w:cs="Arial"/>
          <w:b w:val="0"/>
          <w:color w:val="1F3864" w:themeColor="accent5" w:themeShade="80"/>
          <w:sz w:val="24"/>
        </w:rPr>
        <w:t>Like people from previous generations wanted to meet penpals, children may want to meet up with an online friend, especially as they get older and start to change their social groups.</w:t>
      </w:r>
    </w:p>
    <w:p w14:paraId="3F1D16CE" w14:textId="77777777" w:rsidR="00E07F48" w:rsidRDefault="00E07F48" w:rsidP="00CE1F10">
      <w:pPr>
        <w:pStyle w:val="BodyText"/>
        <w:jc w:val="both"/>
        <w:rPr>
          <w:rFonts w:ascii="Calibri" w:hAnsi="Calibri" w:cs="Arial"/>
          <w:b w:val="0"/>
          <w:color w:val="1F3864" w:themeColor="accent5" w:themeShade="80"/>
          <w:sz w:val="24"/>
        </w:rPr>
      </w:pPr>
    </w:p>
    <w:p w14:paraId="5A00B147" w14:textId="77777777" w:rsidR="00E07F48" w:rsidRDefault="00E07F48" w:rsidP="00CE1F10">
      <w:pPr>
        <w:pStyle w:val="BodyText"/>
        <w:jc w:val="both"/>
        <w:rPr>
          <w:rFonts w:ascii="Calibri" w:hAnsi="Calibri" w:cs="Arial"/>
          <w:b w:val="0"/>
          <w:color w:val="1F3864" w:themeColor="accent5" w:themeShade="80"/>
          <w:sz w:val="24"/>
        </w:rPr>
      </w:pPr>
      <w:r>
        <w:rPr>
          <w:rFonts w:ascii="Calibri" w:hAnsi="Calibri" w:cs="Arial"/>
          <w:b w:val="0"/>
          <w:color w:val="1F3864" w:themeColor="accent5" w:themeShade="80"/>
          <w:sz w:val="24"/>
        </w:rPr>
        <w:t>Meeting someone you have only been in touch with online can be dangerous.  However, risk is greatly reduced if a parent or carer is informed</w:t>
      </w:r>
      <w:r w:rsidR="00CE1F10">
        <w:rPr>
          <w:rFonts w:ascii="Calibri" w:hAnsi="Calibri" w:cs="Arial"/>
          <w:b w:val="0"/>
          <w:color w:val="1F3864" w:themeColor="accent5" w:themeShade="80"/>
          <w:sz w:val="24"/>
        </w:rPr>
        <w:t>, aware and present.</w:t>
      </w:r>
    </w:p>
    <w:p w14:paraId="679DE5D4" w14:textId="77777777" w:rsidR="00CE1F10" w:rsidRDefault="00CE1F10" w:rsidP="00CE1F10">
      <w:pPr>
        <w:pStyle w:val="BodyText"/>
        <w:jc w:val="both"/>
        <w:rPr>
          <w:rFonts w:ascii="Calibri" w:hAnsi="Calibri" w:cs="Arial"/>
          <w:b w:val="0"/>
          <w:color w:val="1F3864" w:themeColor="accent5" w:themeShade="80"/>
          <w:sz w:val="24"/>
        </w:rPr>
      </w:pPr>
    </w:p>
    <w:p w14:paraId="2F86EB94" w14:textId="77777777" w:rsidR="00CE1F10" w:rsidRDefault="00CE1F10" w:rsidP="00CE1F10">
      <w:pPr>
        <w:pStyle w:val="BodyText"/>
        <w:jc w:val="both"/>
        <w:rPr>
          <w:rFonts w:ascii="Calibri" w:hAnsi="Calibri" w:cs="Arial"/>
          <w:b w:val="0"/>
          <w:color w:val="1F3864" w:themeColor="accent5" w:themeShade="80"/>
          <w:sz w:val="24"/>
        </w:rPr>
      </w:pPr>
      <w:r>
        <w:rPr>
          <w:rFonts w:ascii="Calibri" w:hAnsi="Calibri" w:cs="Arial"/>
          <w:b w:val="0"/>
          <w:color w:val="1F3864" w:themeColor="accent5" w:themeShade="80"/>
          <w:sz w:val="24"/>
        </w:rPr>
        <w:t>Encourage your child to be careful with new friends and tell you about their plans.</w:t>
      </w:r>
    </w:p>
    <w:p w14:paraId="66086661" w14:textId="77777777" w:rsidR="00CE1F10" w:rsidRDefault="00CE1F10" w:rsidP="00CE1F10">
      <w:pPr>
        <w:pStyle w:val="BodyText"/>
        <w:jc w:val="both"/>
        <w:rPr>
          <w:rFonts w:ascii="Calibri" w:hAnsi="Calibri" w:cs="Arial"/>
          <w:b w:val="0"/>
          <w:color w:val="1F3864" w:themeColor="accent5" w:themeShade="80"/>
          <w:sz w:val="24"/>
        </w:rPr>
      </w:pPr>
    </w:p>
    <w:p w14:paraId="6B4C7A5E" w14:textId="77777777" w:rsidR="00CE1F10" w:rsidRDefault="00CE1F10" w:rsidP="00CE1F10">
      <w:pPr>
        <w:pStyle w:val="BodyText"/>
        <w:jc w:val="both"/>
        <w:rPr>
          <w:rFonts w:ascii="Calibri" w:hAnsi="Calibri" w:cs="Arial"/>
          <w:b w:val="0"/>
          <w:color w:val="1F3864" w:themeColor="accent5" w:themeShade="80"/>
          <w:sz w:val="24"/>
        </w:rPr>
      </w:pPr>
      <w:r>
        <w:rPr>
          <w:rFonts w:ascii="Calibri" w:hAnsi="Calibri" w:cs="Arial"/>
          <w:b w:val="0"/>
          <w:color w:val="1F3864" w:themeColor="accent5" w:themeShade="80"/>
          <w:sz w:val="24"/>
        </w:rPr>
        <w:t>Make sure they know to tell you if someone acts inappropriately towards them online – it may be sexual chat or being asked to do something that makes them feel uncomfortable or someone being insistent on meeting up.</w:t>
      </w:r>
    </w:p>
    <w:p w14:paraId="6FFF4DE6" w14:textId="77777777" w:rsidR="00CE1F10" w:rsidRDefault="00CE1F10" w:rsidP="00CE1F10">
      <w:pPr>
        <w:pStyle w:val="BodyText"/>
        <w:jc w:val="both"/>
        <w:rPr>
          <w:rFonts w:ascii="Calibri" w:hAnsi="Calibri" w:cs="Arial"/>
          <w:b w:val="0"/>
          <w:color w:val="1F3864" w:themeColor="accent5" w:themeShade="80"/>
          <w:sz w:val="24"/>
        </w:rPr>
      </w:pPr>
    </w:p>
    <w:p w14:paraId="305C642C" w14:textId="44386581" w:rsidR="00CE1F10" w:rsidRDefault="00FC784E" w:rsidP="00CE1F10">
      <w:pPr>
        <w:pStyle w:val="BodyText"/>
        <w:jc w:val="both"/>
        <w:rPr>
          <w:rFonts w:ascii="Calibri" w:hAnsi="Calibri" w:cs="Arial"/>
          <w:b w:val="0"/>
          <w:color w:val="1F3864" w:themeColor="accent5" w:themeShade="80"/>
          <w:sz w:val="24"/>
        </w:rPr>
      </w:pPr>
      <w:r>
        <w:rPr>
          <w:rFonts w:ascii="Calibri" w:hAnsi="Calibri" w:cs="Arial"/>
          <w:b w:val="0"/>
          <w:color w:val="1F3864" w:themeColor="accent5" w:themeShade="80"/>
          <w:sz w:val="24"/>
        </w:rPr>
        <w:t>This can be reported using</w:t>
      </w:r>
      <w:r w:rsidR="00CE1F10">
        <w:rPr>
          <w:rFonts w:ascii="Calibri" w:hAnsi="Calibri" w:cs="Arial"/>
          <w:b w:val="0"/>
          <w:color w:val="1F3864" w:themeColor="accent5" w:themeShade="80"/>
          <w:sz w:val="24"/>
        </w:rPr>
        <w:t xml:space="preserve"> the CEOP report abuse button.</w:t>
      </w:r>
    </w:p>
    <w:p w14:paraId="637BA9F3" w14:textId="77777777" w:rsidR="00E60E2C" w:rsidRPr="00B9414A" w:rsidRDefault="00E60E2C" w:rsidP="00CE1F10">
      <w:pPr>
        <w:pStyle w:val="NormalWeb"/>
        <w:jc w:val="both"/>
        <w:rPr>
          <w:rFonts w:ascii="Calibri" w:hAnsi="Calibri" w:cs="Arial"/>
          <w:b/>
          <w:sz w:val="20"/>
          <w:szCs w:val="20"/>
        </w:rPr>
      </w:pPr>
    </w:p>
    <w:p w14:paraId="1A33B170" w14:textId="77777777" w:rsidR="00E60E2C" w:rsidRPr="00B9414A" w:rsidRDefault="00E60E2C" w:rsidP="00E07F48">
      <w:pPr>
        <w:pStyle w:val="NormalWeb"/>
        <w:jc w:val="both"/>
        <w:rPr>
          <w:rFonts w:ascii="Calibri" w:hAnsi="Calibri"/>
          <w:sz w:val="20"/>
          <w:szCs w:val="20"/>
        </w:rPr>
      </w:pPr>
    </w:p>
    <w:p w14:paraId="4C2AC737" w14:textId="77777777" w:rsidR="00E60E2C" w:rsidRPr="00B9414A" w:rsidRDefault="00E60E2C" w:rsidP="00E60E2C">
      <w:pPr>
        <w:pStyle w:val="BodyText"/>
        <w:rPr>
          <w:rFonts w:ascii="Calibri" w:hAnsi="Calibri"/>
          <w:sz w:val="20"/>
          <w:szCs w:val="20"/>
        </w:rPr>
      </w:pPr>
    </w:p>
    <w:p w14:paraId="2029654B" w14:textId="77777777" w:rsidR="00E60E2C" w:rsidRPr="00B9414A" w:rsidRDefault="00E60E2C" w:rsidP="00E60E2C">
      <w:pPr>
        <w:pStyle w:val="BodyText"/>
        <w:rPr>
          <w:rFonts w:ascii="Calibri" w:hAnsi="Calibri"/>
          <w:sz w:val="20"/>
          <w:szCs w:val="20"/>
        </w:rPr>
      </w:pPr>
    </w:p>
    <w:p w14:paraId="6F1FBFB1" w14:textId="77777777" w:rsidR="00E60E2C" w:rsidRPr="00B9414A" w:rsidRDefault="00E60E2C" w:rsidP="00E60E2C">
      <w:pPr>
        <w:pStyle w:val="BodyText"/>
        <w:rPr>
          <w:rFonts w:ascii="Calibri" w:hAnsi="Calibri"/>
          <w:sz w:val="20"/>
          <w:szCs w:val="20"/>
        </w:rPr>
      </w:pPr>
    </w:p>
    <w:p w14:paraId="3009D426" w14:textId="77777777" w:rsidR="00E60E2C" w:rsidRPr="00B9414A" w:rsidRDefault="00E60E2C" w:rsidP="00E60E2C">
      <w:pPr>
        <w:pStyle w:val="BodyText"/>
        <w:rPr>
          <w:rFonts w:ascii="Calibri" w:hAnsi="Calibri"/>
          <w:sz w:val="20"/>
          <w:szCs w:val="20"/>
        </w:rPr>
      </w:pPr>
    </w:p>
    <w:p w14:paraId="041C908C" w14:textId="77777777" w:rsidR="00E60E2C" w:rsidRPr="00B9414A" w:rsidRDefault="00E60E2C" w:rsidP="00E60E2C">
      <w:pPr>
        <w:pStyle w:val="BodyText"/>
        <w:rPr>
          <w:rFonts w:ascii="Calibri" w:hAnsi="Calibri"/>
          <w:sz w:val="20"/>
          <w:szCs w:val="20"/>
        </w:rPr>
      </w:pPr>
    </w:p>
    <w:p w14:paraId="56E1FD0F" w14:textId="77777777" w:rsidR="00E60E2C" w:rsidRPr="00B9414A" w:rsidRDefault="00E60E2C" w:rsidP="00E60E2C">
      <w:pPr>
        <w:pStyle w:val="BodyText"/>
        <w:rPr>
          <w:rFonts w:ascii="Calibri" w:hAnsi="Calibri"/>
          <w:sz w:val="20"/>
          <w:szCs w:val="20"/>
        </w:rPr>
      </w:pPr>
    </w:p>
    <w:p w14:paraId="36B61D1D" w14:textId="77777777" w:rsidR="00E60E2C" w:rsidRPr="00B9414A" w:rsidRDefault="00E60E2C" w:rsidP="00E60E2C">
      <w:pPr>
        <w:pStyle w:val="BodyText"/>
        <w:rPr>
          <w:rFonts w:ascii="Calibri" w:hAnsi="Calibri"/>
          <w:sz w:val="20"/>
          <w:szCs w:val="20"/>
        </w:rPr>
      </w:pPr>
    </w:p>
    <w:p w14:paraId="0387B443" w14:textId="77777777" w:rsidR="00E60E2C" w:rsidRPr="00B9414A" w:rsidRDefault="00E60E2C" w:rsidP="00E60E2C">
      <w:pPr>
        <w:pStyle w:val="BodyText"/>
        <w:jc w:val="left"/>
        <w:rPr>
          <w:rFonts w:ascii="Calibri" w:hAnsi="Calibri"/>
          <w:sz w:val="20"/>
          <w:szCs w:val="20"/>
        </w:rPr>
      </w:pPr>
    </w:p>
    <w:p w14:paraId="081B0FD6" w14:textId="77777777" w:rsidR="00E60E2C" w:rsidRPr="00B9414A" w:rsidRDefault="00E60E2C" w:rsidP="00E60E2C">
      <w:pPr>
        <w:pStyle w:val="BodyText"/>
        <w:jc w:val="left"/>
        <w:rPr>
          <w:rFonts w:ascii="Calibri" w:hAnsi="Calibri"/>
          <w:sz w:val="20"/>
          <w:szCs w:val="20"/>
          <w:u w:val="single"/>
        </w:rPr>
      </w:pPr>
    </w:p>
    <w:p w14:paraId="113B3FA4" w14:textId="7AC47396" w:rsidR="00E60E2C" w:rsidRPr="00B9414A" w:rsidRDefault="00FD4D4D" w:rsidP="00E60E2C">
      <w:pPr>
        <w:pStyle w:val="BodyText"/>
        <w:jc w:val="left"/>
        <w:rPr>
          <w:rFonts w:ascii="Calibri" w:hAnsi="Calibri"/>
          <w:sz w:val="20"/>
          <w:szCs w:val="20"/>
          <w:u w:val="single"/>
        </w:rPr>
      </w:pPr>
      <w:r w:rsidRPr="00DA5F31">
        <w:rPr>
          <w:rFonts w:ascii="Calibri" w:hAnsi="Calibri" w:cs="Calibri"/>
          <w:noProof/>
          <w:lang w:eastAsia="en-GB"/>
        </w:rPr>
        <w:drawing>
          <wp:anchor distT="0" distB="0" distL="114300" distR="114300" simplePos="0" relativeHeight="251661312" behindDoc="1" locked="0" layoutInCell="1" allowOverlap="1" wp14:anchorId="78940B9F" wp14:editId="7CB9E9E4">
            <wp:simplePos x="0" y="0"/>
            <wp:positionH relativeFrom="column">
              <wp:posOffset>3458845</wp:posOffset>
            </wp:positionH>
            <wp:positionV relativeFrom="paragraph">
              <wp:posOffset>456</wp:posOffset>
            </wp:positionV>
            <wp:extent cx="3103245" cy="1340485"/>
            <wp:effectExtent l="0" t="0" r="1905" b="0"/>
            <wp:wrapTight wrapText="bothSides">
              <wp:wrapPolygon edited="0">
                <wp:start x="0" y="0"/>
                <wp:lineTo x="0" y="21180"/>
                <wp:lineTo x="21481" y="21180"/>
                <wp:lineTo x="21481" y="0"/>
                <wp:lineTo x="0" y="0"/>
              </wp:wrapPolygon>
            </wp:wrapTight>
            <wp:docPr id="2" name="Picture 2" descr="Image result for fairfields school milton key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rfields school milton key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3245" cy="1340485"/>
                    </a:xfrm>
                    <a:prstGeom prst="rect">
                      <a:avLst/>
                    </a:prstGeom>
                    <a:noFill/>
                    <a:ln>
                      <a:noFill/>
                    </a:ln>
                  </pic:spPr>
                </pic:pic>
              </a:graphicData>
            </a:graphic>
          </wp:anchor>
        </w:drawing>
      </w:r>
    </w:p>
    <w:p w14:paraId="29052137" w14:textId="4E68F90E" w:rsidR="00E60E2C" w:rsidRPr="00B9414A" w:rsidRDefault="00E60E2C" w:rsidP="00E60E2C">
      <w:pPr>
        <w:pStyle w:val="BodyText"/>
        <w:jc w:val="left"/>
        <w:rPr>
          <w:rFonts w:ascii="Calibri" w:hAnsi="Calibri"/>
          <w:sz w:val="20"/>
          <w:szCs w:val="20"/>
          <w:u w:val="single"/>
        </w:rPr>
      </w:pPr>
    </w:p>
    <w:p w14:paraId="44D7FC05" w14:textId="59091A2D" w:rsidR="00E60E2C" w:rsidRPr="00B9414A" w:rsidRDefault="00E60E2C" w:rsidP="00E60E2C">
      <w:pPr>
        <w:pStyle w:val="BodyText"/>
        <w:jc w:val="left"/>
        <w:rPr>
          <w:rFonts w:ascii="Calibri" w:hAnsi="Calibri"/>
          <w:sz w:val="20"/>
          <w:szCs w:val="20"/>
          <w:u w:val="single"/>
        </w:rPr>
      </w:pPr>
    </w:p>
    <w:p w14:paraId="2CEC18C5" w14:textId="5E0208F9" w:rsidR="00E60E2C" w:rsidRPr="00B9414A" w:rsidRDefault="00E60E2C" w:rsidP="00E60E2C">
      <w:pPr>
        <w:pStyle w:val="BodyText"/>
        <w:jc w:val="left"/>
        <w:rPr>
          <w:rFonts w:ascii="Calibri" w:hAnsi="Calibri"/>
          <w:sz w:val="20"/>
          <w:szCs w:val="20"/>
          <w:u w:val="single"/>
        </w:rPr>
      </w:pPr>
    </w:p>
    <w:p w14:paraId="787F05F2" w14:textId="77777777" w:rsidR="00E60E2C" w:rsidRPr="00B9414A" w:rsidRDefault="00E60E2C" w:rsidP="00E60E2C">
      <w:pPr>
        <w:pStyle w:val="BodyText"/>
        <w:jc w:val="left"/>
        <w:rPr>
          <w:rFonts w:ascii="Calibri" w:hAnsi="Calibri"/>
          <w:sz w:val="20"/>
          <w:szCs w:val="20"/>
          <w:u w:val="single"/>
        </w:rPr>
      </w:pPr>
    </w:p>
    <w:p w14:paraId="3C140096" w14:textId="77777777" w:rsidR="00E60E2C" w:rsidRPr="00B9414A" w:rsidRDefault="00E60E2C" w:rsidP="00E60E2C">
      <w:pPr>
        <w:pStyle w:val="BodyText"/>
        <w:jc w:val="left"/>
        <w:rPr>
          <w:rFonts w:ascii="Calibri" w:hAnsi="Calibri"/>
          <w:sz w:val="20"/>
          <w:szCs w:val="20"/>
          <w:u w:val="single"/>
        </w:rPr>
      </w:pPr>
    </w:p>
    <w:p w14:paraId="66675514" w14:textId="0D7B49A6" w:rsidR="00E60E2C" w:rsidRPr="00B9414A" w:rsidRDefault="00E60E2C" w:rsidP="00E60E2C">
      <w:pPr>
        <w:pStyle w:val="BodyText"/>
        <w:rPr>
          <w:rFonts w:ascii="Calibri" w:hAnsi="Calibri" w:cs="Arial"/>
          <w:sz w:val="20"/>
          <w:szCs w:val="20"/>
          <w:u w:val="single"/>
        </w:rPr>
      </w:pPr>
    </w:p>
    <w:p w14:paraId="2537D142" w14:textId="77777777" w:rsidR="00E60E2C" w:rsidRPr="00B9414A" w:rsidRDefault="00E60E2C" w:rsidP="00E60E2C">
      <w:pPr>
        <w:pStyle w:val="BodyText"/>
        <w:rPr>
          <w:rFonts w:ascii="Calibri" w:hAnsi="Calibri" w:cs="Arial"/>
          <w:sz w:val="20"/>
          <w:szCs w:val="20"/>
          <w:u w:val="single"/>
        </w:rPr>
      </w:pPr>
    </w:p>
    <w:p w14:paraId="6963A784" w14:textId="77777777" w:rsidR="00E60E2C" w:rsidRPr="00B9414A" w:rsidRDefault="00E60E2C" w:rsidP="00E60E2C">
      <w:pPr>
        <w:pStyle w:val="BodyText"/>
        <w:rPr>
          <w:rFonts w:ascii="Calibri" w:hAnsi="Calibri" w:cs="Arial"/>
          <w:sz w:val="20"/>
          <w:szCs w:val="20"/>
          <w:u w:val="single"/>
        </w:rPr>
      </w:pPr>
    </w:p>
    <w:p w14:paraId="2F1E6B4A" w14:textId="77777777" w:rsidR="00E60E2C" w:rsidRPr="00B9414A" w:rsidRDefault="00E60E2C" w:rsidP="00E60E2C">
      <w:pPr>
        <w:pStyle w:val="BodyText"/>
        <w:rPr>
          <w:rFonts w:ascii="Calibri" w:hAnsi="Calibri" w:cs="Arial"/>
          <w:sz w:val="20"/>
          <w:szCs w:val="20"/>
          <w:u w:val="single"/>
        </w:rPr>
      </w:pPr>
    </w:p>
    <w:p w14:paraId="187DB340" w14:textId="77777777" w:rsidR="00FD4D4D" w:rsidRPr="00FD4D4D" w:rsidRDefault="00FD4D4D" w:rsidP="00FD4D4D">
      <w:pPr>
        <w:pStyle w:val="BodyText2"/>
        <w:jc w:val="both"/>
        <w:rPr>
          <w:rFonts w:ascii="Calibri" w:hAnsi="Calibri"/>
          <w:color w:val="1F3864" w:themeColor="accent5" w:themeShade="80"/>
          <w:sz w:val="28"/>
          <w:szCs w:val="28"/>
          <w:u w:val="single"/>
        </w:rPr>
      </w:pPr>
      <w:r w:rsidRPr="00FD4D4D">
        <w:rPr>
          <w:rFonts w:ascii="Calibri" w:hAnsi="Calibri"/>
          <w:color w:val="CC66FF"/>
          <w:sz w:val="28"/>
          <w:szCs w:val="28"/>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Instant Expert!</w:t>
      </w:r>
    </w:p>
    <w:p w14:paraId="29524D28" w14:textId="77777777" w:rsidR="00FD4D4D" w:rsidRPr="00FD4D4D" w:rsidRDefault="00FD4D4D" w:rsidP="00FD4D4D">
      <w:pPr>
        <w:pStyle w:val="BodyText2"/>
        <w:jc w:val="both"/>
        <w:rPr>
          <w:rFonts w:ascii="Calibri" w:hAnsi="Calibri"/>
          <w:color w:val="1F3864" w:themeColor="accent5" w:themeShade="80"/>
          <w:sz w:val="28"/>
          <w:szCs w:val="28"/>
          <w:u w:val="single"/>
        </w:rPr>
      </w:pPr>
    </w:p>
    <w:p w14:paraId="5566C621" w14:textId="77777777" w:rsidR="00FD4D4D" w:rsidRPr="00FD4D4D" w:rsidRDefault="00FD4D4D" w:rsidP="00FD4D4D">
      <w:pPr>
        <w:pStyle w:val="BodyText2"/>
        <w:jc w:val="both"/>
        <w:rPr>
          <w:rFonts w:ascii="Calibri" w:hAnsi="Calibri"/>
          <w:b w:val="0"/>
          <w:color w:val="1F3864" w:themeColor="accent5" w:themeShade="80"/>
          <w:sz w:val="28"/>
          <w:szCs w:val="28"/>
        </w:rPr>
      </w:pPr>
      <w:r w:rsidRPr="00FD4D4D">
        <w:rPr>
          <w:rFonts w:ascii="Calibri" w:hAnsi="Calibri"/>
          <w:color w:val="7030A0"/>
          <w:sz w:val="28"/>
          <w:szCs w:val="28"/>
        </w:rPr>
        <w:t xml:space="preserve">UK Safer Internet Centre </w:t>
      </w:r>
      <w:r w:rsidRPr="00FD4D4D">
        <w:rPr>
          <w:rFonts w:ascii="Calibri" w:hAnsi="Calibri"/>
          <w:b w:val="0"/>
          <w:color w:val="1F3864" w:themeColor="accent5" w:themeShade="80"/>
          <w:sz w:val="28"/>
          <w:szCs w:val="28"/>
        </w:rPr>
        <w:t>has information, advice and resources on all online topics.</w:t>
      </w:r>
    </w:p>
    <w:p w14:paraId="62CBCE95" w14:textId="77777777" w:rsidR="00FD4D4D" w:rsidRPr="00FD4D4D" w:rsidRDefault="00FD4D4D" w:rsidP="00FD4D4D">
      <w:pPr>
        <w:pStyle w:val="BodyText2"/>
        <w:jc w:val="both"/>
        <w:rPr>
          <w:rFonts w:ascii="Calibri" w:hAnsi="Calibri"/>
          <w:b w:val="0"/>
          <w:color w:val="1F3864" w:themeColor="accent5" w:themeShade="80"/>
          <w:sz w:val="28"/>
          <w:szCs w:val="28"/>
        </w:rPr>
      </w:pPr>
      <w:hyperlink r:id="rId9" w:history="1">
        <w:r w:rsidRPr="00FD4D4D">
          <w:rPr>
            <w:rStyle w:val="Hyperlink"/>
            <w:rFonts w:ascii="Calibri" w:hAnsi="Calibri"/>
            <w:b w:val="0"/>
            <w:color w:val="002060"/>
            <w:sz w:val="28"/>
            <w:szCs w:val="28"/>
          </w:rPr>
          <w:t>www.saferinte</w:t>
        </w:r>
        <w:r w:rsidRPr="00FD4D4D">
          <w:rPr>
            <w:rStyle w:val="Hyperlink"/>
            <w:rFonts w:ascii="Calibri" w:hAnsi="Calibri"/>
            <w:b w:val="0"/>
            <w:color w:val="002060"/>
            <w:sz w:val="28"/>
            <w:szCs w:val="28"/>
          </w:rPr>
          <w:t>r</w:t>
        </w:r>
        <w:r w:rsidRPr="00FD4D4D">
          <w:rPr>
            <w:rStyle w:val="Hyperlink"/>
            <w:rFonts w:ascii="Calibri" w:hAnsi="Calibri"/>
            <w:b w:val="0"/>
            <w:color w:val="002060"/>
            <w:sz w:val="28"/>
            <w:szCs w:val="28"/>
          </w:rPr>
          <w:t>net.org.uk</w:t>
        </w:r>
      </w:hyperlink>
      <w:r w:rsidRPr="00FD4D4D">
        <w:rPr>
          <w:rFonts w:ascii="Calibri" w:hAnsi="Calibri"/>
          <w:b w:val="0"/>
          <w:color w:val="002060"/>
          <w:sz w:val="28"/>
          <w:szCs w:val="28"/>
        </w:rPr>
        <w:t xml:space="preserve"> </w:t>
      </w:r>
    </w:p>
    <w:p w14:paraId="3FC107DD" w14:textId="77777777" w:rsidR="00FD4D4D" w:rsidRPr="00FD4D4D" w:rsidRDefault="00FD4D4D" w:rsidP="00FD4D4D">
      <w:pPr>
        <w:pStyle w:val="BodyText2"/>
        <w:jc w:val="both"/>
        <w:rPr>
          <w:rFonts w:ascii="Calibri" w:hAnsi="Calibri"/>
          <w:color w:val="7030A0"/>
          <w:sz w:val="28"/>
          <w:szCs w:val="28"/>
        </w:rPr>
      </w:pPr>
    </w:p>
    <w:p w14:paraId="6B578C0A" w14:textId="77777777" w:rsidR="00FD4D4D" w:rsidRPr="00FD4D4D" w:rsidRDefault="00FD4D4D" w:rsidP="00FD4D4D">
      <w:pPr>
        <w:pStyle w:val="BodyText2"/>
        <w:jc w:val="both"/>
        <w:rPr>
          <w:rFonts w:ascii="Calibri" w:hAnsi="Calibri"/>
          <w:b w:val="0"/>
          <w:color w:val="1F3864" w:themeColor="accent5" w:themeShade="80"/>
          <w:sz w:val="28"/>
          <w:szCs w:val="28"/>
        </w:rPr>
      </w:pPr>
      <w:r w:rsidRPr="00FD4D4D">
        <w:rPr>
          <w:rFonts w:ascii="Calibri" w:hAnsi="Calibri"/>
          <w:color w:val="7030A0"/>
          <w:sz w:val="28"/>
          <w:szCs w:val="28"/>
        </w:rPr>
        <w:t>Parentport</w:t>
      </w:r>
      <w:r w:rsidRPr="00FD4D4D">
        <w:rPr>
          <w:rFonts w:ascii="Calibri" w:hAnsi="Calibri"/>
          <w:b w:val="0"/>
          <w:color w:val="7030A0"/>
          <w:sz w:val="28"/>
          <w:szCs w:val="28"/>
        </w:rPr>
        <w:t xml:space="preserve"> </w:t>
      </w:r>
      <w:r w:rsidRPr="00FD4D4D">
        <w:rPr>
          <w:rFonts w:ascii="Calibri" w:hAnsi="Calibri"/>
          <w:b w:val="0"/>
          <w:color w:val="1F3864" w:themeColor="accent5" w:themeShade="80"/>
          <w:sz w:val="28"/>
          <w:szCs w:val="28"/>
        </w:rPr>
        <w:t>helps you to report unsuitable online content, including advertising and games.</w:t>
      </w:r>
    </w:p>
    <w:p w14:paraId="18A444E9" w14:textId="279EB98F" w:rsidR="00FD4D4D" w:rsidRPr="00FD4D4D" w:rsidRDefault="00FD4D4D" w:rsidP="00FD4D4D">
      <w:pPr>
        <w:pStyle w:val="BodyText2"/>
        <w:jc w:val="both"/>
        <w:rPr>
          <w:rFonts w:ascii="Calibri" w:hAnsi="Calibri"/>
          <w:b w:val="0"/>
          <w:color w:val="1F3864" w:themeColor="accent5" w:themeShade="80"/>
          <w:sz w:val="28"/>
          <w:szCs w:val="28"/>
        </w:rPr>
      </w:pPr>
      <w:r>
        <w:rPr>
          <w:rFonts w:ascii="Calibri" w:hAnsi="Calibri"/>
          <w:b w:val="0"/>
          <w:bCs w:val="0"/>
          <w:noProof/>
          <w:color w:val="002060"/>
          <w:sz w:val="20"/>
          <w:szCs w:val="20"/>
          <w:lang w:eastAsia="en-GB"/>
        </w:rPr>
        <mc:AlternateContent>
          <mc:Choice Requires="wps">
            <w:drawing>
              <wp:anchor distT="45720" distB="45720" distL="114300" distR="114300" simplePos="0" relativeHeight="251660288" behindDoc="0" locked="0" layoutInCell="1" allowOverlap="1" wp14:anchorId="1C4C5DA5" wp14:editId="7240BA93">
                <wp:simplePos x="0" y="0"/>
                <wp:positionH relativeFrom="column">
                  <wp:posOffset>3150235</wp:posOffset>
                </wp:positionH>
                <wp:positionV relativeFrom="paragraph">
                  <wp:posOffset>167005</wp:posOffset>
                </wp:positionV>
                <wp:extent cx="3670300" cy="2176145"/>
                <wp:effectExtent l="0" t="0" r="6350" b="0"/>
                <wp:wrapThrough wrapText="bothSides">
                  <wp:wrapPolygon edited="0">
                    <wp:start x="0" y="0"/>
                    <wp:lineTo x="0" y="21367"/>
                    <wp:lineTo x="21525" y="21367"/>
                    <wp:lineTo x="21525"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2176145"/>
                        </a:xfrm>
                        <a:prstGeom prst="rect">
                          <a:avLst/>
                        </a:prstGeom>
                        <a:gradFill flip="none" rotWithShape="1">
                          <a:gsLst>
                            <a:gs pos="0">
                              <a:srgbClr val="CC66FF">
                                <a:tint val="66000"/>
                                <a:satMod val="160000"/>
                              </a:srgbClr>
                            </a:gs>
                            <a:gs pos="50000">
                              <a:srgbClr val="CC66FF">
                                <a:tint val="44500"/>
                                <a:satMod val="160000"/>
                              </a:srgbClr>
                            </a:gs>
                            <a:gs pos="100000">
                              <a:srgbClr val="CC66FF">
                                <a:tint val="23500"/>
                                <a:satMod val="160000"/>
                              </a:srgbClr>
                            </a:gs>
                          </a:gsLst>
                          <a:path path="circle">
                            <a:fillToRect l="100000" t="100000"/>
                          </a:path>
                          <a:tileRect r="-100000" b="-100000"/>
                        </a:gradFill>
                        <a:ln w="9525">
                          <a:noFill/>
                          <a:miter lim="800000"/>
                          <a:headEnd/>
                          <a:tailEnd/>
                        </a:ln>
                      </wps:spPr>
                      <wps:txbx>
                        <w:txbxContent>
                          <w:p w14:paraId="2AC15037" w14:textId="77777777" w:rsidR="00E60E2C" w:rsidRPr="00762DD2" w:rsidRDefault="00762DD2" w:rsidP="00762DD2">
                            <w:pPr>
                              <w:jc w:val="right"/>
                              <w:rPr>
                                <w:rFonts w:asciiTheme="minorHAnsi" w:hAnsiTheme="minorHAnsi"/>
                                <w:color w:val="1F3864" w:themeColor="accent5" w:themeShade="80"/>
                                <w:sz w:val="72"/>
                                <w:szCs w:val="72"/>
                              </w:rPr>
                            </w:pPr>
                            <w:r w:rsidRPr="00762DD2">
                              <w:rPr>
                                <w:rFonts w:asciiTheme="minorHAnsi" w:hAnsiTheme="minorHAnsi"/>
                                <w:color w:val="1F3864" w:themeColor="accent5" w:themeShade="80"/>
                                <w:sz w:val="72"/>
                                <w:szCs w:val="72"/>
                              </w:rPr>
                              <w:t>SUPPORTING YOUR CHILDREN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C5DA5" id="_x0000_t202" coordsize="21600,21600" o:spt="202" path="m,l,21600r21600,l21600,xe">
                <v:stroke joinstyle="miter"/>
                <v:path gradientshapeok="t" o:connecttype="rect"/>
              </v:shapetype>
              <v:shape id="Text Box 5" o:spid="_x0000_s1026" type="#_x0000_t202" style="position:absolute;left:0;text-align:left;margin-left:248.05pt;margin-top:13.15pt;width:289pt;height:17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" fillcolor="#e497ff" stroked="f">
                <v:fill color2="#f5dfff" rotate="t" focusposition="1,1" focussize="" colors="0 #e497ff;.5 #ecbfff;1 #f5dfff" focus="100%" type="gradientRadial"/>
                <v:textbox>
                  <w:txbxContent>
                    <w:p w14:paraId="2AC15037" w14:textId="77777777" w:rsidR="00E60E2C" w:rsidRPr="00762DD2" w:rsidRDefault="00762DD2" w:rsidP="00762DD2">
                      <w:pPr>
                        <w:jc w:val="right"/>
                        <w:rPr>
                          <w:rFonts w:asciiTheme="minorHAnsi" w:hAnsiTheme="minorHAnsi"/>
                          <w:color w:val="1F3864" w:themeColor="accent5" w:themeShade="80"/>
                          <w:sz w:val="72"/>
                          <w:szCs w:val="72"/>
                        </w:rPr>
                      </w:pPr>
                      <w:r w:rsidRPr="00762DD2">
                        <w:rPr>
                          <w:rFonts w:asciiTheme="minorHAnsi" w:hAnsiTheme="minorHAnsi"/>
                          <w:color w:val="1F3864" w:themeColor="accent5" w:themeShade="80"/>
                          <w:sz w:val="72"/>
                          <w:szCs w:val="72"/>
                        </w:rPr>
                        <w:t>SUPPORTING YOUR CHILDREN ONLINE</w:t>
                      </w:r>
                    </w:p>
                  </w:txbxContent>
                </v:textbox>
                <w10:wrap type="through"/>
              </v:shape>
            </w:pict>
          </mc:Fallback>
        </mc:AlternateContent>
      </w:r>
      <w:hyperlink r:id="rId10" w:history="1">
        <w:r w:rsidRPr="00FD4D4D">
          <w:rPr>
            <w:rStyle w:val="Hyperlink"/>
            <w:rFonts w:ascii="Calibri" w:hAnsi="Calibri"/>
            <w:b w:val="0"/>
            <w:color w:val="023160" w:themeColor="hyperlink" w:themeShade="80"/>
            <w:sz w:val="28"/>
            <w:szCs w:val="28"/>
          </w:rPr>
          <w:t>www.p</w:t>
        </w:r>
        <w:r w:rsidRPr="00FD4D4D">
          <w:rPr>
            <w:rStyle w:val="Hyperlink"/>
            <w:rFonts w:ascii="Calibri" w:hAnsi="Calibri"/>
            <w:b w:val="0"/>
            <w:color w:val="023160" w:themeColor="hyperlink" w:themeShade="80"/>
            <w:sz w:val="28"/>
            <w:szCs w:val="28"/>
          </w:rPr>
          <w:t>a</w:t>
        </w:r>
        <w:r w:rsidRPr="00FD4D4D">
          <w:rPr>
            <w:rStyle w:val="Hyperlink"/>
            <w:rFonts w:ascii="Calibri" w:hAnsi="Calibri"/>
            <w:b w:val="0"/>
            <w:color w:val="023160" w:themeColor="hyperlink" w:themeShade="80"/>
            <w:sz w:val="28"/>
            <w:szCs w:val="28"/>
          </w:rPr>
          <w:t>rent</w:t>
        </w:r>
        <w:r w:rsidRPr="00FD4D4D">
          <w:rPr>
            <w:rStyle w:val="Hyperlink"/>
            <w:rFonts w:ascii="Calibri" w:hAnsi="Calibri"/>
            <w:b w:val="0"/>
            <w:color w:val="023160" w:themeColor="hyperlink" w:themeShade="80"/>
            <w:sz w:val="28"/>
            <w:szCs w:val="28"/>
          </w:rPr>
          <w:t>p</w:t>
        </w:r>
        <w:r w:rsidRPr="00FD4D4D">
          <w:rPr>
            <w:rStyle w:val="Hyperlink"/>
            <w:rFonts w:ascii="Calibri" w:hAnsi="Calibri"/>
            <w:b w:val="0"/>
            <w:color w:val="023160" w:themeColor="hyperlink" w:themeShade="80"/>
            <w:sz w:val="28"/>
            <w:szCs w:val="28"/>
          </w:rPr>
          <w:t>ort.org.uk</w:t>
        </w:r>
      </w:hyperlink>
      <w:r w:rsidRPr="00FD4D4D">
        <w:rPr>
          <w:rFonts w:ascii="Calibri" w:hAnsi="Calibri"/>
          <w:b w:val="0"/>
          <w:color w:val="1F3864" w:themeColor="accent5" w:themeShade="80"/>
          <w:sz w:val="28"/>
          <w:szCs w:val="28"/>
        </w:rPr>
        <w:t xml:space="preserve"> </w:t>
      </w:r>
    </w:p>
    <w:p w14:paraId="70F45A0F" w14:textId="77777777" w:rsidR="00FD4D4D" w:rsidRPr="00FD4D4D" w:rsidRDefault="00FD4D4D" w:rsidP="00FD4D4D">
      <w:pPr>
        <w:pStyle w:val="BodyText2"/>
        <w:jc w:val="both"/>
        <w:rPr>
          <w:rFonts w:ascii="Calibri" w:hAnsi="Calibri"/>
          <w:b w:val="0"/>
          <w:color w:val="1F3864" w:themeColor="accent5" w:themeShade="80"/>
          <w:sz w:val="28"/>
          <w:szCs w:val="28"/>
        </w:rPr>
      </w:pPr>
    </w:p>
    <w:p w14:paraId="692FF339" w14:textId="77777777" w:rsidR="00FD4D4D" w:rsidRPr="00FD4D4D" w:rsidRDefault="00FD4D4D" w:rsidP="00FD4D4D">
      <w:pPr>
        <w:pStyle w:val="BodyText2"/>
        <w:jc w:val="both"/>
        <w:rPr>
          <w:rFonts w:ascii="Calibri" w:hAnsi="Calibri"/>
          <w:b w:val="0"/>
          <w:color w:val="1F3864" w:themeColor="accent5" w:themeShade="80"/>
          <w:sz w:val="28"/>
          <w:szCs w:val="28"/>
        </w:rPr>
      </w:pPr>
      <w:r w:rsidRPr="00FD4D4D">
        <w:rPr>
          <w:rFonts w:ascii="Calibri" w:hAnsi="Calibri"/>
          <w:color w:val="7030A0"/>
          <w:sz w:val="28"/>
          <w:szCs w:val="28"/>
        </w:rPr>
        <w:t>CEOP</w:t>
      </w:r>
      <w:r w:rsidRPr="00FD4D4D">
        <w:rPr>
          <w:rFonts w:ascii="Calibri" w:hAnsi="Calibri"/>
          <w:b w:val="0"/>
          <w:color w:val="7030A0"/>
          <w:sz w:val="28"/>
          <w:szCs w:val="28"/>
        </w:rPr>
        <w:t xml:space="preserve"> </w:t>
      </w:r>
      <w:r w:rsidRPr="00FD4D4D">
        <w:rPr>
          <w:rFonts w:ascii="Calibri" w:hAnsi="Calibri"/>
          <w:b w:val="0"/>
          <w:color w:val="1F3864" w:themeColor="accent5" w:themeShade="80"/>
          <w:sz w:val="28"/>
          <w:szCs w:val="28"/>
        </w:rPr>
        <w:t>is where adults or children can report actual or attempted abuse online</w:t>
      </w:r>
    </w:p>
    <w:p w14:paraId="6F92C29F" w14:textId="77777777" w:rsidR="00FD4D4D" w:rsidRPr="001B39C2" w:rsidRDefault="00FD4D4D" w:rsidP="00FD4D4D">
      <w:pPr>
        <w:pStyle w:val="BodyText2"/>
        <w:jc w:val="both"/>
        <w:rPr>
          <w:rFonts w:ascii="Calibri" w:hAnsi="Calibri"/>
          <w:b w:val="0"/>
          <w:color w:val="002060"/>
        </w:rPr>
      </w:pPr>
      <w:hyperlink r:id="rId11" w:history="1">
        <w:r w:rsidRPr="001B39C2">
          <w:rPr>
            <w:rStyle w:val="Hyperlink"/>
            <w:rFonts w:ascii="Calibri" w:hAnsi="Calibri"/>
            <w:b w:val="0"/>
            <w:color w:val="002060"/>
            <w:sz w:val="28"/>
            <w:szCs w:val="28"/>
          </w:rPr>
          <w:t>www.ce</w:t>
        </w:r>
        <w:r w:rsidRPr="001B39C2">
          <w:rPr>
            <w:rStyle w:val="Hyperlink"/>
            <w:rFonts w:ascii="Calibri" w:hAnsi="Calibri"/>
            <w:b w:val="0"/>
            <w:color w:val="002060"/>
            <w:sz w:val="28"/>
            <w:szCs w:val="28"/>
          </w:rPr>
          <w:t>o</w:t>
        </w:r>
        <w:r w:rsidRPr="001B39C2">
          <w:rPr>
            <w:rStyle w:val="Hyperlink"/>
            <w:rFonts w:ascii="Calibri" w:hAnsi="Calibri"/>
            <w:b w:val="0"/>
            <w:color w:val="002060"/>
            <w:sz w:val="28"/>
            <w:szCs w:val="28"/>
          </w:rPr>
          <w:t>p.</w:t>
        </w:r>
        <w:r w:rsidRPr="001B39C2">
          <w:rPr>
            <w:rStyle w:val="Hyperlink"/>
            <w:rFonts w:ascii="Calibri" w:hAnsi="Calibri"/>
            <w:b w:val="0"/>
            <w:color w:val="002060"/>
            <w:sz w:val="28"/>
            <w:szCs w:val="28"/>
          </w:rPr>
          <w:t>p</w:t>
        </w:r>
        <w:r w:rsidRPr="001B39C2">
          <w:rPr>
            <w:rStyle w:val="Hyperlink"/>
            <w:rFonts w:ascii="Calibri" w:hAnsi="Calibri"/>
            <w:b w:val="0"/>
            <w:color w:val="002060"/>
            <w:sz w:val="28"/>
            <w:szCs w:val="28"/>
          </w:rPr>
          <w:t>olice.uk</w:t>
        </w:r>
      </w:hyperlink>
      <w:r w:rsidRPr="001B39C2">
        <w:rPr>
          <w:rFonts w:ascii="Calibri" w:hAnsi="Calibri"/>
          <w:b w:val="0"/>
          <w:color w:val="002060"/>
        </w:rPr>
        <w:t xml:space="preserve"> </w:t>
      </w:r>
    </w:p>
    <w:p w14:paraId="3D06C4C8" w14:textId="10AB69BD" w:rsidR="00E60E2C" w:rsidRDefault="00E60E2C" w:rsidP="00E60E2C">
      <w:pPr>
        <w:pStyle w:val="BodyText"/>
        <w:rPr>
          <w:rFonts w:ascii="Calibri" w:hAnsi="Calibri" w:cs="Arial"/>
          <w:sz w:val="20"/>
          <w:szCs w:val="20"/>
          <w:u w:val="single"/>
        </w:rPr>
      </w:pPr>
    </w:p>
    <w:p w14:paraId="60EC6A0C" w14:textId="77777777" w:rsidR="00FD4D4D" w:rsidRDefault="00FD4D4D" w:rsidP="00E60E2C">
      <w:pPr>
        <w:pStyle w:val="BodyText"/>
        <w:rPr>
          <w:rFonts w:ascii="Calibri" w:hAnsi="Calibri" w:cs="Arial"/>
          <w:sz w:val="20"/>
          <w:szCs w:val="20"/>
          <w:u w:val="single"/>
        </w:rPr>
      </w:pPr>
    </w:p>
    <w:p w14:paraId="1B042B37" w14:textId="325AD00E" w:rsidR="00FD4D4D" w:rsidRPr="00B9414A" w:rsidRDefault="00FD4D4D" w:rsidP="00FD4D4D">
      <w:pPr>
        <w:pStyle w:val="BodyText"/>
        <w:jc w:val="left"/>
        <w:rPr>
          <w:rFonts w:ascii="Calibri" w:hAnsi="Calibri" w:cs="Arial"/>
          <w:sz w:val="20"/>
          <w:szCs w:val="20"/>
          <w:u w:val="single"/>
        </w:rPr>
      </w:pPr>
      <w:r>
        <w:rPr>
          <w:rFonts w:ascii="Calibri" w:hAnsi="Calibri"/>
          <w:color w:val="7030A0"/>
          <w:sz w:val="28"/>
          <w:szCs w:val="28"/>
        </w:rPr>
        <w:t>NSPCC</w:t>
      </w:r>
      <w:r w:rsidRPr="00FD4D4D">
        <w:rPr>
          <w:rFonts w:ascii="Calibri" w:hAnsi="Calibri"/>
          <w:b w:val="0"/>
          <w:color w:val="7030A0"/>
          <w:sz w:val="28"/>
          <w:szCs w:val="28"/>
        </w:rPr>
        <w:t xml:space="preserve"> </w:t>
      </w:r>
      <w:r>
        <w:rPr>
          <w:rFonts w:ascii="Calibri" w:hAnsi="Calibri"/>
          <w:b w:val="0"/>
          <w:color w:val="1F3864" w:themeColor="accent5" w:themeShade="80"/>
          <w:sz w:val="28"/>
          <w:szCs w:val="28"/>
        </w:rPr>
        <w:t>has information and advice for parent</w:t>
      </w:r>
      <w:r w:rsidRPr="00FD4D4D">
        <w:rPr>
          <w:rFonts w:ascii="Calibri" w:hAnsi="Calibri"/>
          <w:b w:val="0"/>
          <w:color w:val="1F3864" w:themeColor="accent5" w:themeShade="80"/>
          <w:sz w:val="28"/>
          <w:szCs w:val="28"/>
        </w:rPr>
        <w:t xml:space="preserve"> </w:t>
      </w:r>
    </w:p>
    <w:p w14:paraId="127A8E06" w14:textId="7B84CDA6" w:rsidR="00FD4D4D" w:rsidRPr="001B39C2" w:rsidRDefault="001B39C2" w:rsidP="00FD4D4D">
      <w:pPr>
        <w:pStyle w:val="BodyText"/>
        <w:jc w:val="left"/>
        <w:rPr>
          <w:rFonts w:asciiTheme="minorHAnsi" w:hAnsiTheme="minorHAnsi" w:cstheme="minorHAnsi"/>
          <w:color w:val="002060"/>
          <w:sz w:val="20"/>
          <w:szCs w:val="20"/>
          <w:u w:val="single"/>
        </w:rPr>
      </w:pPr>
      <w:hyperlink r:id="rId12" w:history="1">
        <w:r w:rsidRPr="001B39C2">
          <w:rPr>
            <w:rStyle w:val="Hyperlink"/>
            <w:rFonts w:asciiTheme="minorHAnsi" w:hAnsiTheme="minorHAnsi" w:cstheme="minorHAnsi"/>
            <w:b w:val="0"/>
            <w:bCs w:val="0"/>
            <w:color w:val="002060"/>
            <w:sz w:val="28"/>
            <w:szCs w:val="28"/>
          </w:rPr>
          <w:t>www.nspcc.org.uk/keeping-children-safe/onl</w:t>
        </w:r>
        <w:r w:rsidRPr="001B39C2">
          <w:rPr>
            <w:rStyle w:val="Hyperlink"/>
            <w:rFonts w:asciiTheme="minorHAnsi" w:hAnsiTheme="minorHAnsi" w:cstheme="minorHAnsi"/>
            <w:b w:val="0"/>
            <w:bCs w:val="0"/>
            <w:color w:val="002060"/>
            <w:sz w:val="28"/>
            <w:szCs w:val="28"/>
          </w:rPr>
          <w:t>i</w:t>
        </w:r>
        <w:r w:rsidRPr="001B39C2">
          <w:rPr>
            <w:rStyle w:val="Hyperlink"/>
            <w:rFonts w:asciiTheme="minorHAnsi" w:hAnsiTheme="minorHAnsi" w:cstheme="minorHAnsi"/>
            <w:b w:val="0"/>
            <w:bCs w:val="0"/>
            <w:color w:val="002060"/>
            <w:sz w:val="28"/>
            <w:szCs w:val="28"/>
          </w:rPr>
          <w:t>ne-safety/</w:t>
        </w:r>
      </w:hyperlink>
      <w:r w:rsidR="00FD4D4D" w:rsidRPr="001B39C2">
        <w:rPr>
          <w:rFonts w:asciiTheme="minorHAnsi" w:hAnsiTheme="minorHAnsi" w:cstheme="minorHAnsi"/>
          <w:b w:val="0"/>
          <w:bCs w:val="0"/>
          <w:color w:val="002060"/>
          <w:sz w:val="24"/>
        </w:rPr>
        <w:t xml:space="preserve"> </w:t>
      </w:r>
      <w:r w:rsidRPr="001B39C2">
        <w:rPr>
          <w:rFonts w:asciiTheme="minorHAnsi" w:hAnsiTheme="minorHAnsi" w:cstheme="minorHAnsi"/>
          <w:b w:val="0"/>
          <w:bCs w:val="0"/>
          <w:color w:val="002060"/>
          <w:sz w:val="24"/>
        </w:rPr>
        <w:t xml:space="preserve"> </w:t>
      </w:r>
    </w:p>
    <w:p w14:paraId="145C8003" w14:textId="12D372FD" w:rsidR="00E60E2C" w:rsidRPr="00B9414A" w:rsidRDefault="00E60E2C" w:rsidP="00E60E2C">
      <w:pPr>
        <w:pStyle w:val="BodyText"/>
        <w:rPr>
          <w:rFonts w:ascii="Calibri" w:hAnsi="Calibri" w:cs="Arial"/>
          <w:sz w:val="20"/>
          <w:szCs w:val="20"/>
          <w:u w:val="single"/>
        </w:rPr>
      </w:pPr>
    </w:p>
    <w:p w14:paraId="552F2007" w14:textId="77777777" w:rsidR="00E60E2C" w:rsidRPr="00B9414A" w:rsidRDefault="00E60E2C" w:rsidP="00E60E2C">
      <w:pPr>
        <w:pStyle w:val="BodyText"/>
        <w:rPr>
          <w:rFonts w:ascii="Calibri" w:hAnsi="Calibri" w:cs="Arial"/>
          <w:sz w:val="20"/>
          <w:szCs w:val="20"/>
        </w:rPr>
      </w:pPr>
    </w:p>
    <w:p w14:paraId="0BEC826A" w14:textId="77777777" w:rsidR="00E60E2C" w:rsidRPr="00B9414A" w:rsidRDefault="00E60E2C" w:rsidP="00E60E2C">
      <w:pPr>
        <w:rPr>
          <w:rFonts w:ascii="Calibri" w:hAnsi="Calibri" w:cs="Arial"/>
          <w:b/>
          <w:sz w:val="20"/>
          <w:szCs w:val="20"/>
          <w:u w:val="single"/>
        </w:rPr>
      </w:pPr>
    </w:p>
    <w:p w14:paraId="0B53D622" w14:textId="77777777" w:rsidR="00E60E2C" w:rsidRPr="00795EDD" w:rsidRDefault="00E60E2C" w:rsidP="00E60E2C">
      <w:pPr>
        <w:rPr>
          <w:color w:val="002060"/>
        </w:rPr>
      </w:pPr>
    </w:p>
    <w:p w14:paraId="2A4A7D9E" w14:textId="77777777" w:rsidR="00E60E2C" w:rsidRPr="00B9414A" w:rsidRDefault="00E60E2C" w:rsidP="00E60E2C">
      <w:pPr>
        <w:pStyle w:val="Heading1"/>
        <w:jc w:val="left"/>
        <w:rPr>
          <w:rFonts w:ascii="Calibri" w:hAnsi="Calibri" w:cs="Arial"/>
          <w:color w:val="002060"/>
          <w:sz w:val="20"/>
          <w:szCs w:val="20"/>
        </w:rPr>
      </w:pPr>
    </w:p>
    <w:p w14:paraId="06C1D0C5" w14:textId="77777777" w:rsidR="00E60E2C" w:rsidRPr="00795EDD" w:rsidRDefault="00E60E2C" w:rsidP="00E60E2C">
      <w:pPr>
        <w:rPr>
          <w:color w:val="002060"/>
        </w:rPr>
      </w:pPr>
    </w:p>
    <w:p w14:paraId="5472DC26" w14:textId="77777777" w:rsidR="00E60E2C" w:rsidRPr="00B9414A" w:rsidRDefault="00E60E2C" w:rsidP="00E60E2C">
      <w:pPr>
        <w:rPr>
          <w:rFonts w:ascii="Calibri" w:hAnsi="Calibri" w:cs="Arial"/>
          <w:b/>
          <w:bCs/>
          <w:color w:val="002060"/>
          <w:sz w:val="20"/>
          <w:szCs w:val="20"/>
        </w:rPr>
      </w:pPr>
    </w:p>
    <w:p w14:paraId="55747BB0" w14:textId="77777777" w:rsidR="00E60E2C" w:rsidRPr="00B9414A" w:rsidRDefault="00E60E2C" w:rsidP="00E60E2C">
      <w:pPr>
        <w:rPr>
          <w:rFonts w:ascii="Calibri" w:hAnsi="Calibri" w:cs="Arial"/>
          <w:b/>
          <w:bCs/>
          <w:color w:val="002060"/>
          <w:sz w:val="20"/>
          <w:szCs w:val="20"/>
        </w:rPr>
      </w:pPr>
    </w:p>
    <w:p w14:paraId="70B9FFA1" w14:textId="77777777" w:rsidR="00E60E2C" w:rsidRPr="00B9414A" w:rsidRDefault="00E60E2C" w:rsidP="00E60E2C">
      <w:pPr>
        <w:rPr>
          <w:rFonts w:ascii="Calibri" w:hAnsi="Calibri" w:cs="Arial"/>
          <w:b/>
          <w:bCs/>
          <w:color w:val="002060"/>
          <w:sz w:val="20"/>
          <w:szCs w:val="20"/>
        </w:rPr>
      </w:pPr>
    </w:p>
    <w:p w14:paraId="2A90A486" w14:textId="77777777" w:rsidR="00E60E2C" w:rsidRPr="00B9414A" w:rsidRDefault="00E60E2C" w:rsidP="00E60E2C">
      <w:pPr>
        <w:rPr>
          <w:rFonts w:ascii="Calibri" w:hAnsi="Calibri" w:cs="Arial"/>
          <w:b/>
          <w:bCs/>
          <w:color w:val="002060"/>
          <w:sz w:val="20"/>
          <w:szCs w:val="20"/>
        </w:rPr>
      </w:pPr>
    </w:p>
    <w:p w14:paraId="0A0464DA" w14:textId="77777777" w:rsidR="00E07F48" w:rsidRDefault="00E07F48" w:rsidP="00E60E2C">
      <w:pPr>
        <w:rPr>
          <w:rFonts w:ascii="Calibri" w:hAnsi="Calibri" w:cs="Arial"/>
          <w:b/>
          <w:bCs/>
          <w:color w:val="002060"/>
          <w:sz w:val="20"/>
          <w:szCs w:val="20"/>
        </w:rPr>
      </w:pPr>
    </w:p>
    <w:p w14:paraId="659DAD33" w14:textId="75CB6980" w:rsidR="00E07F48" w:rsidRDefault="00E07F48" w:rsidP="00E60E2C">
      <w:pPr>
        <w:rPr>
          <w:rFonts w:ascii="Calibri" w:hAnsi="Calibri" w:cs="Arial"/>
          <w:b/>
          <w:bCs/>
          <w:color w:val="002060"/>
          <w:sz w:val="20"/>
          <w:szCs w:val="20"/>
        </w:rPr>
      </w:pPr>
    </w:p>
    <w:p w14:paraId="6D0A6B98" w14:textId="77777777" w:rsidR="00E07F48" w:rsidRDefault="00E07F48" w:rsidP="00E60E2C">
      <w:pPr>
        <w:rPr>
          <w:rFonts w:ascii="Calibri" w:hAnsi="Calibri" w:cs="Arial"/>
          <w:b/>
          <w:bCs/>
          <w:color w:val="002060"/>
          <w:sz w:val="20"/>
          <w:szCs w:val="20"/>
        </w:rPr>
      </w:pPr>
    </w:p>
    <w:p w14:paraId="43CE9FE7" w14:textId="60EB52DE" w:rsidR="00E07F48" w:rsidRDefault="00E07F48" w:rsidP="00E60E2C">
      <w:pPr>
        <w:rPr>
          <w:rFonts w:ascii="Calibri" w:hAnsi="Calibri" w:cs="Arial"/>
          <w:b/>
          <w:bCs/>
          <w:color w:val="002060"/>
          <w:sz w:val="20"/>
          <w:szCs w:val="20"/>
        </w:rPr>
      </w:pPr>
    </w:p>
    <w:p w14:paraId="68D93A28" w14:textId="0ECF03F1" w:rsidR="00E07F48" w:rsidRDefault="00E07F48" w:rsidP="00E60E2C">
      <w:pPr>
        <w:rPr>
          <w:rFonts w:ascii="Calibri" w:hAnsi="Calibri" w:cs="Arial"/>
          <w:b/>
          <w:bCs/>
          <w:color w:val="002060"/>
          <w:sz w:val="20"/>
          <w:szCs w:val="20"/>
        </w:rPr>
      </w:pPr>
    </w:p>
    <w:p w14:paraId="7098F72E" w14:textId="5AA0E2A0" w:rsidR="00E60E2C" w:rsidRPr="00B9414A" w:rsidRDefault="00E60E2C" w:rsidP="00E60E2C">
      <w:pPr>
        <w:rPr>
          <w:rFonts w:ascii="Calibri" w:hAnsi="Calibri" w:cs="Arial"/>
          <w:b/>
          <w:bCs/>
          <w:color w:val="002060"/>
          <w:sz w:val="20"/>
          <w:szCs w:val="20"/>
        </w:rPr>
      </w:pPr>
    </w:p>
    <w:p w14:paraId="374F9A12" w14:textId="4F594B95" w:rsidR="00E60E2C" w:rsidRPr="00B9414A" w:rsidRDefault="00E60E2C" w:rsidP="00E60E2C">
      <w:pPr>
        <w:rPr>
          <w:rFonts w:ascii="Calibri" w:hAnsi="Calibri"/>
          <w:b/>
          <w:bCs/>
          <w:color w:val="002060"/>
          <w:sz w:val="20"/>
          <w:szCs w:val="20"/>
          <w:lang w:val="nb-NO"/>
        </w:rPr>
      </w:pPr>
    </w:p>
    <w:p w14:paraId="192D7CF5" w14:textId="2CA217B8" w:rsidR="00E60E2C" w:rsidRPr="00B9414A" w:rsidRDefault="00E60E2C" w:rsidP="00E60E2C">
      <w:pPr>
        <w:rPr>
          <w:rFonts w:ascii="Calibri" w:hAnsi="Calibri"/>
          <w:b/>
          <w:bCs/>
          <w:sz w:val="20"/>
          <w:szCs w:val="20"/>
          <w:lang w:val="nb-NO"/>
        </w:rPr>
      </w:pPr>
    </w:p>
    <w:p w14:paraId="011F91C2" w14:textId="1BE56B2D" w:rsidR="00E60E2C" w:rsidRPr="00B9414A" w:rsidRDefault="00E60E2C" w:rsidP="00E60E2C">
      <w:pPr>
        <w:rPr>
          <w:rFonts w:ascii="Calibri" w:hAnsi="Calibri"/>
          <w:sz w:val="20"/>
          <w:szCs w:val="20"/>
          <w:lang w:val="nb-NO"/>
        </w:rPr>
      </w:pPr>
    </w:p>
    <w:p w14:paraId="33276F48" w14:textId="07283E7B" w:rsidR="00E60E2C" w:rsidRDefault="00E60E2C" w:rsidP="00E60E2C">
      <w:pPr>
        <w:pStyle w:val="Heading3"/>
        <w:rPr>
          <w:rFonts w:ascii="Calibri" w:hAnsi="Calibri"/>
          <w:sz w:val="20"/>
          <w:szCs w:val="20"/>
          <w:lang w:val="nb-NO"/>
        </w:rPr>
      </w:pPr>
    </w:p>
    <w:p w14:paraId="0AE4F2A7" w14:textId="53D9B7D7" w:rsidR="00E97492" w:rsidRDefault="00E97492" w:rsidP="00E97492">
      <w:pPr>
        <w:rPr>
          <w:lang w:val="nb-NO"/>
        </w:rPr>
      </w:pPr>
    </w:p>
    <w:p w14:paraId="0C3DB950" w14:textId="2C101A57" w:rsidR="00762DD2" w:rsidRDefault="00762DD2" w:rsidP="00E97492">
      <w:pPr>
        <w:rPr>
          <w:lang w:val="nb-NO"/>
        </w:rPr>
      </w:pPr>
    </w:p>
    <w:p w14:paraId="36FAFC94" w14:textId="5C25DC56" w:rsidR="00762DD2" w:rsidRDefault="00762DD2" w:rsidP="00E97492">
      <w:pPr>
        <w:rPr>
          <w:lang w:val="nb-NO"/>
        </w:rPr>
      </w:pPr>
    </w:p>
    <w:p w14:paraId="55B89909" w14:textId="5B08C318" w:rsidR="00762DD2" w:rsidRDefault="00762DD2" w:rsidP="00E97492">
      <w:pPr>
        <w:rPr>
          <w:lang w:val="nb-NO"/>
        </w:rPr>
      </w:pPr>
    </w:p>
    <w:p w14:paraId="25D3D992" w14:textId="18DB1419" w:rsidR="00E07F48" w:rsidRDefault="00E07F48" w:rsidP="00E07F48">
      <w:pPr>
        <w:rPr>
          <w:lang w:val="nb-NO"/>
        </w:rPr>
      </w:pPr>
    </w:p>
    <w:p w14:paraId="450DD626" w14:textId="77777777" w:rsidR="00E60E2C" w:rsidRPr="00E97492" w:rsidRDefault="00A22F34" w:rsidP="00E07F48">
      <w:pPr>
        <w:pStyle w:val="BodyText"/>
        <w:rPr>
          <w:rFonts w:ascii="Calibri" w:hAnsi="Calibri"/>
          <w:b w:val="0"/>
          <w:bCs w:val="0"/>
          <w:color w:val="CC66FF"/>
          <w:sz w:val="36"/>
          <w:szCs w:val="36"/>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E97492">
        <w:rPr>
          <w:rFonts w:ascii="Calibri" w:hAnsi="Calibri" w:cs="Arial"/>
          <w:color w:val="CC66FF"/>
          <w:sz w:val="36"/>
          <w:szCs w:val="36"/>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lastRenderedPageBreak/>
        <w:t>Stay Safe On-line</w:t>
      </w:r>
    </w:p>
    <w:p w14:paraId="3EDD3F61" w14:textId="77777777" w:rsidR="00A22F34" w:rsidRDefault="00A22F34" w:rsidP="00E60E2C">
      <w:pPr>
        <w:jc w:val="both"/>
        <w:rPr>
          <w:rFonts w:ascii="Calibri" w:hAnsi="Calibri" w:cs="Arial"/>
          <w:color w:val="1F3864" w:themeColor="accent5" w:themeShade="80"/>
          <w:sz w:val="20"/>
          <w:szCs w:val="20"/>
        </w:rPr>
      </w:pPr>
    </w:p>
    <w:p w14:paraId="48D54255" w14:textId="77777777" w:rsidR="00E60E2C" w:rsidRPr="00762DD2" w:rsidRDefault="00A22F34" w:rsidP="00E60E2C">
      <w:pPr>
        <w:jc w:val="both"/>
        <w:rPr>
          <w:rFonts w:ascii="Calibri" w:hAnsi="Calibri" w:cs="Arial"/>
          <w:color w:val="1F3864" w:themeColor="accent5" w:themeShade="80"/>
        </w:rPr>
      </w:pPr>
      <w:r w:rsidRPr="00762DD2">
        <w:rPr>
          <w:rFonts w:ascii="Calibri" w:hAnsi="Calibri" w:cs="Arial"/>
          <w:color w:val="1F3864" w:themeColor="accent5" w:themeShade="80"/>
        </w:rPr>
        <w:t xml:space="preserve">The internet is a positive and important force in modern life.  It helps young people study, learn, find work, meet new friends and more.  There are risks. </w:t>
      </w:r>
    </w:p>
    <w:p w14:paraId="385E8568" w14:textId="77777777" w:rsidR="00A22F34" w:rsidRPr="00762DD2" w:rsidRDefault="00A22F34" w:rsidP="00E60E2C">
      <w:pPr>
        <w:jc w:val="both"/>
        <w:rPr>
          <w:rFonts w:ascii="Calibri" w:hAnsi="Calibri" w:cs="Arial"/>
          <w:color w:val="1F3864" w:themeColor="accent5" w:themeShade="80"/>
        </w:rPr>
      </w:pPr>
    </w:p>
    <w:p w14:paraId="1D30A80C" w14:textId="77777777" w:rsidR="00E60E2C" w:rsidRPr="00762DD2" w:rsidRDefault="00A22F34" w:rsidP="00E60E2C">
      <w:pPr>
        <w:jc w:val="both"/>
        <w:rPr>
          <w:rFonts w:ascii="Calibri" w:hAnsi="Calibri" w:cs="Arial"/>
          <w:color w:val="1F3864" w:themeColor="accent5" w:themeShade="80"/>
        </w:rPr>
      </w:pPr>
      <w:r w:rsidRPr="00762DD2">
        <w:rPr>
          <w:rFonts w:ascii="Calibri" w:hAnsi="Calibri" w:cs="Arial"/>
          <w:color w:val="1F3864" w:themeColor="accent5" w:themeShade="80"/>
        </w:rPr>
        <w:t>These are the main types:</w:t>
      </w:r>
    </w:p>
    <w:p w14:paraId="6EAB8FDA" w14:textId="77777777" w:rsidR="00A22F34" w:rsidRPr="00762DD2" w:rsidRDefault="00A22F34" w:rsidP="00E60E2C">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46BA8093" w14:textId="77777777" w:rsidR="00E60E2C" w:rsidRPr="00762DD2" w:rsidRDefault="00A22F34" w:rsidP="00E60E2C">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762DD2">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Content</w:t>
      </w:r>
    </w:p>
    <w:p w14:paraId="7BE37445" w14:textId="77777777" w:rsidR="00A22F34" w:rsidRPr="00762DD2" w:rsidRDefault="00A22F34" w:rsidP="00E60E2C">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5FF07858" w14:textId="77777777" w:rsidR="00E60E2C" w:rsidRPr="00762DD2" w:rsidRDefault="00A22F34" w:rsidP="00E60E2C">
      <w:pPr>
        <w:jc w:val="both"/>
        <w:rPr>
          <w:rFonts w:ascii="Calibri" w:hAnsi="Calibri" w:cs="Arial"/>
          <w:color w:val="1F3864" w:themeColor="accent5" w:themeShade="80"/>
        </w:rPr>
      </w:pPr>
      <w:r w:rsidRPr="00762DD2">
        <w:rPr>
          <w:rFonts w:ascii="Calibri" w:hAnsi="Calibri" w:cs="Arial"/>
          <w:color w:val="1F3864" w:themeColor="accent5" w:themeShade="80"/>
        </w:rPr>
        <w:t>Risks include content that is not age appropriate, that might disturb or upset, that is biased or untrue.</w:t>
      </w:r>
    </w:p>
    <w:p w14:paraId="2745BCC9" w14:textId="77777777" w:rsidR="00E60E2C" w:rsidRPr="00762DD2" w:rsidRDefault="00E60E2C" w:rsidP="00E60E2C">
      <w:pPr>
        <w:jc w:val="both"/>
        <w:rPr>
          <w:rFonts w:ascii="Calibri" w:hAnsi="Calibri" w:cs="Arial"/>
          <w:b/>
          <w:color w:val="1F3864" w:themeColor="accent5" w:themeShade="80"/>
        </w:rPr>
      </w:pPr>
    </w:p>
    <w:p w14:paraId="39682551" w14:textId="77777777" w:rsidR="00A22F34" w:rsidRPr="00762DD2" w:rsidRDefault="00A22F34" w:rsidP="00A22F34">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762DD2">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Commercial</w:t>
      </w:r>
    </w:p>
    <w:p w14:paraId="6B6C540A" w14:textId="77777777" w:rsidR="00A22F34" w:rsidRPr="00762DD2" w:rsidRDefault="00A22F34" w:rsidP="00A22F34">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35E0E5A4" w14:textId="77777777" w:rsidR="00A22F34" w:rsidRPr="00762DD2" w:rsidRDefault="00A22F34" w:rsidP="00A22F34">
      <w:pPr>
        <w:jc w:val="both"/>
        <w:rPr>
          <w:rFonts w:ascii="Calibri" w:hAnsi="Calibri" w:cs="Arial"/>
          <w:b/>
          <w:color w:val="1F3864" w:themeColor="accent5" w:themeShade="80"/>
        </w:rPr>
      </w:pPr>
      <w:r w:rsidRPr="00762DD2">
        <w:rPr>
          <w:rFonts w:ascii="Calibri" w:hAnsi="Calibri" w:cs="Arial"/>
          <w:color w:val="1F3864" w:themeColor="accent5" w:themeShade="80"/>
        </w:rPr>
        <w:t xml:space="preserve">Risks include </w:t>
      </w:r>
      <w:r w:rsidR="001A53C2" w:rsidRPr="00762DD2">
        <w:rPr>
          <w:rFonts w:ascii="Calibri" w:hAnsi="Calibri" w:cs="Arial"/>
          <w:color w:val="1F3864" w:themeColor="accent5" w:themeShade="80"/>
        </w:rPr>
        <w:t>advertising, in</w:t>
      </w:r>
      <w:r w:rsidR="00E97492" w:rsidRPr="00762DD2">
        <w:rPr>
          <w:rFonts w:ascii="Calibri" w:hAnsi="Calibri" w:cs="Arial"/>
          <w:color w:val="1F3864" w:themeColor="accent5" w:themeShade="80"/>
        </w:rPr>
        <w:t>-game spending, gathering personal data, spam ad scam emails and more</w:t>
      </w:r>
      <w:r w:rsidR="00762DD2">
        <w:rPr>
          <w:rFonts w:ascii="Calibri" w:hAnsi="Calibri" w:cs="Arial"/>
          <w:color w:val="1F3864" w:themeColor="accent5" w:themeShade="80"/>
        </w:rPr>
        <w:t>.</w:t>
      </w:r>
      <w:r w:rsidR="001A53C2" w:rsidRPr="00762DD2">
        <w:rPr>
          <w:rFonts w:ascii="Calibri" w:hAnsi="Calibri" w:cs="Arial"/>
          <w:color w:val="1F3864" w:themeColor="accent5" w:themeShade="80"/>
        </w:rPr>
        <w:t xml:space="preserve"> </w:t>
      </w:r>
    </w:p>
    <w:p w14:paraId="0FD68E89" w14:textId="77777777" w:rsidR="00A22F34" w:rsidRPr="00762DD2" w:rsidRDefault="00A22F34" w:rsidP="00E60E2C">
      <w:pPr>
        <w:jc w:val="both"/>
        <w:rPr>
          <w:rFonts w:ascii="Calibri" w:hAnsi="Calibri" w:cs="Arial"/>
          <w:b/>
          <w:color w:val="1F3864" w:themeColor="accent5" w:themeShade="80"/>
        </w:rPr>
      </w:pPr>
    </w:p>
    <w:p w14:paraId="3526DBF6" w14:textId="77777777" w:rsidR="00E97492" w:rsidRPr="00762DD2" w:rsidRDefault="00E97492" w:rsidP="00E97492">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762DD2">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 xml:space="preserve">Conduct </w:t>
      </w:r>
    </w:p>
    <w:p w14:paraId="2ED13D11" w14:textId="77777777" w:rsidR="00E97492" w:rsidRPr="00762DD2" w:rsidRDefault="00E97492" w:rsidP="00E97492">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2C2080B4" w14:textId="77777777" w:rsidR="00E60E2C" w:rsidRPr="00762DD2" w:rsidRDefault="00E97492" w:rsidP="00E97492">
      <w:pPr>
        <w:jc w:val="both"/>
        <w:rPr>
          <w:rFonts w:ascii="Calibri" w:hAnsi="Calibri" w:cs="Arial"/>
          <w:color w:val="1F3864" w:themeColor="accent5" w:themeShade="80"/>
        </w:rPr>
      </w:pPr>
      <w:r w:rsidRPr="00762DD2">
        <w:rPr>
          <w:rFonts w:ascii="Calibri" w:hAnsi="Calibri" w:cs="Arial"/>
          <w:color w:val="1F3864" w:themeColor="accent5" w:themeShade="80"/>
        </w:rPr>
        <w:t>Risks</w:t>
      </w:r>
      <w:r w:rsidR="00762DD2" w:rsidRPr="00762DD2">
        <w:rPr>
          <w:rFonts w:ascii="Calibri" w:hAnsi="Calibri" w:cs="Arial"/>
          <w:color w:val="1F3864" w:themeColor="accent5" w:themeShade="80"/>
        </w:rPr>
        <w:t xml:space="preserve"> include cyberbullying, risky or illegal behaviour, and posting inappropriate content online.</w:t>
      </w:r>
    </w:p>
    <w:p w14:paraId="75F656D3" w14:textId="77777777" w:rsidR="00762DD2" w:rsidRPr="00762DD2" w:rsidRDefault="00762DD2" w:rsidP="00E97492">
      <w:pPr>
        <w:jc w:val="both"/>
        <w:rPr>
          <w:rFonts w:ascii="Calibri" w:hAnsi="Calibri" w:cs="Arial"/>
          <w:color w:val="1F3864" w:themeColor="accent5" w:themeShade="80"/>
        </w:rPr>
      </w:pPr>
    </w:p>
    <w:p w14:paraId="066DC9E7" w14:textId="77777777" w:rsidR="00762DD2" w:rsidRPr="00762DD2" w:rsidRDefault="00762DD2" w:rsidP="00762DD2">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762DD2">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Contact</w:t>
      </w:r>
    </w:p>
    <w:p w14:paraId="3CE7501A" w14:textId="77777777" w:rsidR="00762DD2" w:rsidRPr="00762DD2" w:rsidRDefault="00762DD2" w:rsidP="00762DD2">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10F8BD3B" w14:textId="77777777" w:rsidR="00762DD2" w:rsidRDefault="00762DD2" w:rsidP="00762DD2">
      <w:pPr>
        <w:jc w:val="both"/>
        <w:rPr>
          <w:rFonts w:ascii="Calibri" w:hAnsi="Calibri" w:cs="Arial"/>
          <w:color w:val="1F3864" w:themeColor="accent5" w:themeShade="80"/>
        </w:rPr>
      </w:pPr>
      <w:r w:rsidRPr="00762DD2">
        <w:rPr>
          <w:rFonts w:ascii="Calibri" w:hAnsi="Calibri" w:cs="Arial"/>
          <w:color w:val="1F3864" w:themeColor="accent5" w:themeShade="80"/>
        </w:rPr>
        <w:t>Describes someone targeting another person online in order to commit a crime or abuse that person</w:t>
      </w:r>
      <w:r>
        <w:rPr>
          <w:rFonts w:ascii="Calibri" w:hAnsi="Calibri" w:cs="Arial"/>
          <w:color w:val="1F3864" w:themeColor="accent5" w:themeShade="80"/>
        </w:rPr>
        <w:t>.</w:t>
      </w:r>
    </w:p>
    <w:p w14:paraId="3180345C" w14:textId="77777777" w:rsidR="00E07F48" w:rsidRDefault="00E07F48" w:rsidP="00762DD2">
      <w:pPr>
        <w:jc w:val="both"/>
        <w:rPr>
          <w:rFonts w:ascii="Calibri" w:hAnsi="Calibri" w:cs="Arial"/>
          <w:color w:val="1F3864" w:themeColor="accent5" w:themeShade="80"/>
        </w:rPr>
      </w:pPr>
    </w:p>
    <w:p w14:paraId="1E65828B" w14:textId="77777777" w:rsidR="00E07F48" w:rsidRDefault="00E07F48" w:rsidP="00762DD2">
      <w:pPr>
        <w:jc w:val="both"/>
        <w:rPr>
          <w:rFonts w:ascii="Calibri" w:hAnsi="Calibri" w:cs="Arial"/>
          <w:color w:val="1F3864" w:themeColor="accent5" w:themeShade="80"/>
        </w:rPr>
      </w:pPr>
    </w:p>
    <w:p w14:paraId="374DCF29" w14:textId="77777777" w:rsidR="00E07F48" w:rsidRDefault="00E07F48" w:rsidP="00762DD2">
      <w:pPr>
        <w:jc w:val="both"/>
        <w:rPr>
          <w:rFonts w:ascii="Calibri" w:hAnsi="Calibri" w:cs="Arial"/>
          <w:color w:val="1F3864" w:themeColor="accent5" w:themeShade="80"/>
        </w:rPr>
      </w:pPr>
    </w:p>
    <w:p w14:paraId="3F11285E" w14:textId="77777777" w:rsidR="00E07F48" w:rsidRDefault="00E07F48" w:rsidP="00762DD2">
      <w:pPr>
        <w:jc w:val="both"/>
        <w:rPr>
          <w:rFonts w:ascii="Calibri" w:hAnsi="Calibri" w:cs="Arial"/>
          <w:color w:val="1F3864" w:themeColor="accent5" w:themeShade="80"/>
        </w:rPr>
      </w:pPr>
    </w:p>
    <w:p w14:paraId="10467B23" w14:textId="77777777" w:rsidR="00762DD2" w:rsidRDefault="00762DD2" w:rsidP="00E07F48">
      <w:pPr>
        <w:pStyle w:val="BodyText"/>
        <w:rPr>
          <w:rFonts w:ascii="Calibri" w:hAnsi="Calibri" w:cs="Arial"/>
          <w:color w:val="CC66FF"/>
          <w:sz w:val="36"/>
          <w:szCs w:val="36"/>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Pr>
          <w:rFonts w:ascii="Calibri" w:hAnsi="Calibri" w:cs="Arial"/>
          <w:color w:val="CC66FF"/>
          <w:sz w:val="36"/>
          <w:szCs w:val="36"/>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Starting the Conversation</w:t>
      </w:r>
    </w:p>
    <w:p w14:paraId="7AEEB126" w14:textId="77777777" w:rsidR="00762DD2" w:rsidRPr="00762DD2" w:rsidRDefault="00762DD2" w:rsidP="00762DD2">
      <w:pPr>
        <w:pStyle w:val="BodyText"/>
        <w:jc w:val="left"/>
        <w:rPr>
          <w:rFonts w:ascii="Calibri" w:hAnsi="Calibri" w:cs="Arial"/>
          <w:color w:val="1F3864" w:themeColor="accent5" w:themeShade="80"/>
          <w:sz w:val="20"/>
          <w:szCs w:val="20"/>
        </w:rPr>
      </w:pPr>
    </w:p>
    <w:p w14:paraId="320EEAED" w14:textId="77777777" w:rsidR="00762DD2" w:rsidRDefault="00762DD2" w:rsidP="00762DD2">
      <w:pPr>
        <w:pStyle w:val="BodyText"/>
        <w:jc w:val="left"/>
        <w:rPr>
          <w:rFonts w:ascii="Calibri" w:hAnsi="Calibri" w:cs="Arial"/>
          <w:b w:val="0"/>
          <w:color w:val="1F3864" w:themeColor="accent5" w:themeShade="80"/>
          <w:sz w:val="24"/>
        </w:rPr>
      </w:pPr>
      <w:r>
        <w:rPr>
          <w:rFonts w:ascii="Calibri" w:hAnsi="Calibri" w:cs="Arial"/>
          <w:b w:val="0"/>
          <w:color w:val="1F3864" w:themeColor="accent5" w:themeShade="80"/>
          <w:sz w:val="24"/>
        </w:rPr>
        <w:t>Starting the conversation can be the hardest thing ...</w:t>
      </w:r>
    </w:p>
    <w:p w14:paraId="01576423" w14:textId="77777777" w:rsidR="00762DD2" w:rsidRDefault="00762DD2" w:rsidP="00762DD2">
      <w:pPr>
        <w:pStyle w:val="BodyText"/>
        <w:jc w:val="left"/>
        <w:rPr>
          <w:rFonts w:ascii="Calibri" w:hAnsi="Calibri" w:cs="Arial"/>
          <w:b w:val="0"/>
          <w:color w:val="1F3864" w:themeColor="accent5" w:themeShade="80"/>
          <w:sz w:val="24"/>
        </w:rPr>
      </w:pPr>
    </w:p>
    <w:p w14:paraId="10A9449F" w14:textId="77777777" w:rsidR="00762DD2" w:rsidRPr="00762DD2" w:rsidRDefault="00762DD2" w:rsidP="00762DD2">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762DD2">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Content</w:t>
      </w:r>
    </w:p>
    <w:p w14:paraId="48BA3A30" w14:textId="77777777" w:rsidR="00762DD2" w:rsidRPr="00762DD2" w:rsidRDefault="00762DD2" w:rsidP="00762DD2">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2B573225" w14:textId="77777777" w:rsidR="00762DD2" w:rsidRPr="00762DD2" w:rsidRDefault="00D97247" w:rsidP="00762DD2">
      <w:pPr>
        <w:jc w:val="both"/>
        <w:rPr>
          <w:rFonts w:ascii="Calibri" w:hAnsi="Calibri" w:cs="Arial"/>
          <w:color w:val="1F3864" w:themeColor="accent5" w:themeShade="80"/>
        </w:rPr>
      </w:pPr>
      <w:r>
        <w:rPr>
          <w:rFonts w:ascii="Calibri" w:hAnsi="Calibri" w:cs="Arial"/>
          <w:color w:val="1F3864" w:themeColor="accent5" w:themeShade="80"/>
        </w:rPr>
        <w:t>What websites do you like to visit?  Do you know what to do if you see bad content on them?</w:t>
      </w:r>
    </w:p>
    <w:p w14:paraId="4B2B8A69" w14:textId="77777777" w:rsidR="00762DD2" w:rsidRPr="00762DD2" w:rsidRDefault="00762DD2" w:rsidP="00762DD2">
      <w:pPr>
        <w:jc w:val="both"/>
        <w:rPr>
          <w:rFonts w:ascii="Calibri" w:hAnsi="Calibri" w:cs="Arial"/>
          <w:b/>
          <w:color w:val="1F3864" w:themeColor="accent5" w:themeShade="80"/>
        </w:rPr>
      </w:pPr>
    </w:p>
    <w:p w14:paraId="6069B73C" w14:textId="77777777" w:rsidR="00762DD2" w:rsidRPr="00762DD2" w:rsidRDefault="00762DD2" w:rsidP="00762DD2">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762DD2">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Commercial</w:t>
      </w:r>
    </w:p>
    <w:p w14:paraId="52A75183" w14:textId="77777777" w:rsidR="00762DD2" w:rsidRPr="00762DD2" w:rsidRDefault="00762DD2" w:rsidP="00762DD2">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77EEEAD3" w14:textId="77777777" w:rsidR="00762DD2" w:rsidRDefault="00D97247" w:rsidP="00762DD2">
      <w:pPr>
        <w:jc w:val="both"/>
        <w:rPr>
          <w:rFonts w:ascii="Calibri" w:hAnsi="Calibri" w:cs="Arial"/>
          <w:color w:val="1F3864" w:themeColor="accent5" w:themeShade="80"/>
        </w:rPr>
      </w:pPr>
      <w:r>
        <w:rPr>
          <w:rFonts w:ascii="Calibri" w:hAnsi="Calibri" w:cs="Arial"/>
          <w:color w:val="1F3864" w:themeColor="accent5" w:themeShade="80"/>
        </w:rPr>
        <w:t>Do you keep your personal information safe?</w:t>
      </w:r>
    </w:p>
    <w:p w14:paraId="23B3917F" w14:textId="77777777" w:rsidR="00D97247" w:rsidRDefault="00D97247" w:rsidP="00762DD2">
      <w:pPr>
        <w:jc w:val="both"/>
        <w:rPr>
          <w:rFonts w:ascii="Calibri" w:hAnsi="Calibri" w:cs="Arial"/>
          <w:color w:val="1F3864" w:themeColor="accent5" w:themeShade="80"/>
        </w:rPr>
      </w:pPr>
    </w:p>
    <w:p w14:paraId="3AE17DE5" w14:textId="77777777" w:rsidR="00D97247" w:rsidRPr="00762DD2" w:rsidRDefault="00D97247" w:rsidP="00762DD2">
      <w:pPr>
        <w:jc w:val="both"/>
        <w:rPr>
          <w:rFonts w:ascii="Calibri" w:hAnsi="Calibri" w:cs="Arial"/>
          <w:b/>
          <w:color w:val="1F3864" w:themeColor="accent5" w:themeShade="80"/>
        </w:rPr>
      </w:pPr>
      <w:r>
        <w:rPr>
          <w:rFonts w:ascii="Calibri" w:hAnsi="Calibri" w:cs="Arial"/>
          <w:color w:val="1F3864" w:themeColor="accent5" w:themeShade="80"/>
        </w:rPr>
        <w:t>What is personal information?  Can you tell me?</w:t>
      </w:r>
    </w:p>
    <w:p w14:paraId="77A77BFA" w14:textId="77777777" w:rsidR="00762DD2" w:rsidRPr="00762DD2" w:rsidRDefault="00762DD2" w:rsidP="00762DD2">
      <w:pPr>
        <w:jc w:val="both"/>
        <w:rPr>
          <w:rFonts w:ascii="Calibri" w:hAnsi="Calibri" w:cs="Arial"/>
          <w:b/>
          <w:color w:val="1F3864" w:themeColor="accent5" w:themeShade="80"/>
        </w:rPr>
      </w:pPr>
    </w:p>
    <w:p w14:paraId="04C7843F" w14:textId="77777777" w:rsidR="00F329F2" w:rsidRDefault="00F329F2" w:rsidP="00762DD2">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02FEB58A" w14:textId="5142A52D" w:rsidR="00762DD2" w:rsidRPr="00762DD2" w:rsidRDefault="00762DD2" w:rsidP="00762DD2">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sidRPr="00762DD2">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Contact</w:t>
      </w:r>
    </w:p>
    <w:p w14:paraId="00873306" w14:textId="77777777" w:rsidR="00762DD2" w:rsidRPr="00762DD2" w:rsidRDefault="00762DD2" w:rsidP="00762DD2">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5DBD1006" w14:textId="77777777" w:rsidR="00762DD2" w:rsidRPr="00762DD2" w:rsidRDefault="00D97247" w:rsidP="00762DD2">
      <w:pPr>
        <w:jc w:val="both"/>
        <w:rPr>
          <w:rFonts w:ascii="Calibri" w:hAnsi="Calibri" w:cs="Arial"/>
          <w:color w:val="1F3864" w:themeColor="accent5" w:themeShade="80"/>
        </w:rPr>
      </w:pPr>
      <w:r>
        <w:rPr>
          <w:rFonts w:ascii="Calibri" w:hAnsi="Calibri" w:cs="Arial"/>
          <w:color w:val="1F3864" w:themeColor="accent5" w:themeShade="80"/>
        </w:rPr>
        <w:t>How do you know you friends online are real friends?  If you wanted to meet up with someone what would you need to do first?</w:t>
      </w:r>
    </w:p>
    <w:p w14:paraId="391C9269" w14:textId="77777777" w:rsidR="00762DD2" w:rsidRPr="00762DD2" w:rsidRDefault="00762DD2" w:rsidP="00762DD2">
      <w:pPr>
        <w:pStyle w:val="BodyText"/>
        <w:jc w:val="left"/>
        <w:rPr>
          <w:rFonts w:ascii="Calibri" w:hAnsi="Calibri" w:cs="Arial"/>
          <w:b w:val="0"/>
          <w:color w:val="CC66FF"/>
          <w:sz w:val="36"/>
          <w:szCs w:val="36"/>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6294E80C" w14:textId="605DB71D" w:rsidR="0022271F" w:rsidRDefault="0022271F" w:rsidP="0022271F">
      <w:pPr>
        <w:jc w:val="both"/>
        <w:rPr>
          <w:rFonts w:ascii="Calibri" w:hAnsi="Calibri" w:cs="Arial"/>
          <w:color w:val="CC66FF"/>
          <w:sz w:val="36"/>
          <w:szCs w:val="36"/>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r>
        <w:rPr>
          <w:rFonts w:ascii="Calibri" w:hAnsi="Calibri" w:cs="Arial"/>
          <w:color w:val="CC66FF"/>
          <w:sz w:val="36"/>
          <w:szCs w:val="36"/>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How to Help Your Children Stay Saf</w:t>
      </w:r>
      <w:r>
        <w:rPr>
          <w:rFonts w:ascii="Calibri" w:hAnsi="Calibri" w:cs="Arial"/>
          <w:color w:val="CC66FF"/>
          <w:sz w:val="36"/>
          <w:szCs w:val="36"/>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t>e NSPCC</w:t>
      </w:r>
    </w:p>
    <w:p w14:paraId="0646CEF2" w14:textId="77777777" w:rsidR="00FD4D4D" w:rsidRPr="00762DD2" w:rsidRDefault="00FD4D4D" w:rsidP="0022271F">
      <w:pPr>
        <w:jc w:val="both"/>
        <w:rPr>
          <w:rFonts w:ascii="Calibri" w:hAnsi="Calibri" w:cs="Arial"/>
          <w:b/>
          <w:bCs/>
          <w:color w:val="CC66FF"/>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05970CA0" w14:textId="77777777" w:rsidR="0022271F" w:rsidRPr="00FD4D4D" w:rsidRDefault="0022271F" w:rsidP="0022271F">
      <w:pPr>
        <w:jc w:val="both"/>
        <w:rPr>
          <w:rFonts w:asciiTheme="minorHAnsi" w:hAnsiTheme="minorHAnsi" w:cstheme="minorHAnsi"/>
          <w:b/>
          <w:bCs/>
          <w:color w:val="002060"/>
          <w:u w:val="single"/>
        </w:rPr>
      </w:pPr>
      <w:r w:rsidRPr="00FD4D4D">
        <w:rPr>
          <w:rFonts w:asciiTheme="minorHAnsi" w:hAnsiTheme="minorHAnsi" w:cstheme="minorHAnsi"/>
          <w:color w:val="002060"/>
          <w:spacing w:val="-2"/>
          <w:shd w:val="clear" w:color="auto" w:fill="FAFAFA"/>
        </w:rPr>
        <w:t xml:space="preserve">It can be hard to know how to talk to your child about online safety. From setting up parental </w:t>
      </w:r>
      <w:bookmarkStart w:id="0" w:name="_GoBack"/>
      <w:bookmarkEnd w:id="0"/>
      <w:r w:rsidRPr="00FD4D4D">
        <w:rPr>
          <w:rFonts w:asciiTheme="minorHAnsi" w:hAnsiTheme="minorHAnsi" w:cstheme="minorHAnsi"/>
          <w:color w:val="002060"/>
          <w:spacing w:val="-2"/>
          <w:shd w:val="clear" w:color="auto" w:fill="FAFAFA"/>
        </w:rPr>
        <w:t>controls to advice on sexting, online games and video apps The NSPCC can help you to understand the risks and keep your child safe.</w:t>
      </w:r>
    </w:p>
    <w:p w14:paraId="1829A3E2" w14:textId="77777777" w:rsidR="00762DD2" w:rsidRPr="00E97492" w:rsidRDefault="00762DD2" w:rsidP="00762DD2">
      <w:pPr>
        <w:pStyle w:val="BodyText"/>
        <w:jc w:val="left"/>
        <w:rPr>
          <w:rFonts w:ascii="Calibri" w:hAnsi="Calibri"/>
          <w:b w:val="0"/>
          <w:bCs w:val="0"/>
          <w:color w:val="CC66FF"/>
          <w:sz w:val="36"/>
          <w:szCs w:val="36"/>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1080D17F" w14:textId="77777777" w:rsidR="00762DD2" w:rsidRDefault="00762DD2" w:rsidP="00E97492">
      <w:pPr>
        <w:jc w:val="both"/>
        <w:rPr>
          <w:rFonts w:ascii="Calibri" w:hAnsi="Calibri" w:cs="Arial"/>
          <w:color w:val="1F3864" w:themeColor="accent5" w:themeShade="80"/>
          <w:sz w:val="20"/>
          <w:szCs w:val="20"/>
        </w:rPr>
      </w:pPr>
    </w:p>
    <w:p w14:paraId="38F1B80C" w14:textId="411AB761" w:rsidR="00E07F48" w:rsidRDefault="00E07F48" w:rsidP="00E97492">
      <w:pPr>
        <w:jc w:val="both"/>
        <w:rPr>
          <w:rFonts w:ascii="Calibri" w:hAnsi="Calibri" w:cs="Arial"/>
          <w:color w:val="1F3864" w:themeColor="accent5" w:themeShade="80"/>
          <w:sz w:val="20"/>
          <w:szCs w:val="20"/>
        </w:rPr>
      </w:pPr>
    </w:p>
    <w:p w14:paraId="38F9E4BF" w14:textId="48921409" w:rsidR="00F329F2" w:rsidRDefault="00F329F2" w:rsidP="00E97492">
      <w:pPr>
        <w:jc w:val="both"/>
        <w:rPr>
          <w:rFonts w:ascii="Calibri" w:hAnsi="Calibri" w:cs="Arial"/>
          <w:color w:val="1F3864" w:themeColor="accent5" w:themeShade="80"/>
          <w:sz w:val="20"/>
          <w:szCs w:val="20"/>
        </w:rPr>
      </w:pPr>
    </w:p>
    <w:p w14:paraId="271788F1" w14:textId="36710A61" w:rsidR="00F329F2" w:rsidRDefault="00F329F2" w:rsidP="00E97492">
      <w:pPr>
        <w:jc w:val="both"/>
        <w:rPr>
          <w:rFonts w:ascii="Calibri" w:hAnsi="Calibri" w:cs="Arial"/>
          <w:color w:val="1F3864" w:themeColor="accent5" w:themeShade="80"/>
          <w:sz w:val="20"/>
          <w:szCs w:val="20"/>
        </w:rPr>
      </w:pPr>
    </w:p>
    <w:p w14:paraId="3B6FB870" w14:textId="77777777" w:rsidR="00D97247" w:rsidRDefault="00D97247" w:rsidP="00E07F48">
      <w:pPr>
        <w:pStyle w:val="BodyText"/>
        <w:rPr>
          <w:rFonts w:ascii="Calibri" w:hAnsi="Calibri" w:cs="Arial"/>
          <w:color w:val="CC66FF"/>
          <w:sz w:val="36"/>
          <w:szCs w:val="36"/>
          <w:u w:val="single"/>
          <w14:textFill>
            <w14:gradFill>
              <w14:gsLst>
                <w14:gs w14:pos="0">
                  <w14:srgbClr w14:val="CC66FF">
                    <w14:shade w14:val="30000"/>
                    <w14:satMod w14:val="115000"/>
                  </w14:srgbClr>
                </w14:gs>
                <w14:gs w14:pos="50000">
                  <w14:srgbClr w14:val="CC66FF">
                    <w14:shade w14:val="67500"/>
                    <w14:satMod w14:val="115000"/>
                  </w14:srgbClr>
                </w14:gs>
                <w14:gs w14:pos="100000">
                  <w14:srgbClr w14:val="CC66FF">
                    <w14:shade w14:val="100000"/>
                    <w14:satMod w14:val="115000"/>
                  </w14:srgbClr>
                </w14:gs>
              </w14:gsLst>
              <w14:lin w14:ang="16200000" w14:scaled="0"/>
            </w14:gradFill>
          </w14:textFill>
        </w:rPr>
      </w:pPr>
    </w:p>
    <w:p w14:paraId="48036FE3" w14:textId="77777777" w:rsidR="00762DD2" w:rsidRPr="00E07F48" w:rsidRDefault="00762DD2" w:rsidP="00E97492">
      <w:pPr>
        <w:jc w:val="both"/>
        <w:rPr>
          <w:rFonts w:ascii="Calibri" w:hAnsi="Calibri" w:cs="Arial"/>
          <w:b/>
          <w:bCs/>
          <w:color w:val="0070C0"/>
        </w:rPr>
      </w:pPr>
    </w:p>
    <w:p w14:paraId="46E83114" w14:textId="77777777" w:rsidR="00E97492" w:rsidRPr="00E07F48" w:rsidRDefault="00D97247" w:rsidP="00E97492">
      <w:pPr>
        <w:pStyle w:val="BodyText2"/>
        <w:jc w:val="both"/>
        <w:rPr>
          <w:rFonts w:ascii="Calibri" w:hAnsi="Calibri"/>
          <w:b w:val="0"/>
          <w:color w:val="1F3864" w:themeColor="accent5" w:themeShade="80"/>
        </w:rPr>
      </w:pPr>
      <w:r w:rsidRPr="00E07F48">
        <w:rPr>
          <w:rFonts w:ascii="Calibri" w:hAnsi="Calibri"/>
          <w:color w:val="7030A0"/>
        </w:rPr>
        <w:t>Talk about the internet with your child.</w:t>
      </w:r>
      <w:r w:rsidRPr="00E07F48">
        <w:rPr>
          <w:rFonts w:ascii="Calibri" w:hAnsi="Calibri"/>
          <w:b w:val="0"/>
          <w:color w:val="1F3864" w:themeColor="accent5" w:themeShade="80"/>
        </w:rPr>
        <w:t xml:space="preserve">  Say what your concerns are and listen to their worries.  Take them seriously.</w:t>
      </w:r>
    </w:p>
    <w:p w14:paraId="54AFAF65" w14:textId="77777777" w:rsidR="00D97247" w:rsidRPr="00E07F48" w:rsidRDefault="00D97247" w:rsidP="00E97492">
      <w:pPr>
        <w:pStyle w:val="BodyText2"/>
        <w:jc w:val="both"/>
        <w:rPr>
          <w:rFonts w:ascii="Calibri" w:hAnsi="Calibri"/>
          <w:b w:val="0"/>
          <w:color w:val="1F3864" w:themeColor="accent5" w:themeShade="80"/>
        </w:rPr>
      </w:pPr>
    </w:p>
    <w:p w14:paraId="72E89B71" w14:textId="77777777" w:rsidR="00D97247" w:rsidRPr="00E07F48" w:rsidRDefault="00D97247" w:rsidP="00E97492">
      <w:pPr>
        <w:pStyle w:val="BodyText2"/>
        <w:jc w:val="both"/>
        <w:rPr>
          <w:rFonts w:ascii="Calibri" w:hAnsi="Calibri"/>
          <w:b w:val="0"/>
          <w:color w:val="1F3864" w:themeColor="accent5" w:themeShade="80"/>
        </w:rPr>
      </w:pPr>
      <w:r w:rsidRPr="00E07F48">
        <w:rPr>
          <w:rFonts w:ascii="Calibri" w:hAnsi="Calibri"/>
          <w:color w:val="7030A0"/>
        </w:rPr>
        <w:t xml:space="preserve">Use filtering software, but do not rely on it.  </w:t>
      </w:r>
      <w:r w:rsidRPr="00E07F48">
        <w:rPr>
          <w:rFonts w:ascii="Calibri" w:hAnsi="Calibri"/>
          <w:b w:val="0"/>
          <w:color w:val="1F3864" w:themeColor="accent5" w:themeShade="80"/>
        </w:rPr>
        <w:t>Turn on filters and blocks but also explain why they are there and why they matter.</w:t>
      </w:r>
    </w:p>
    <w:p w14:paraId="60A03183" w14:textId="77777777" w:rsidR="00D97247" w:rsidRPr="00E07F48" w:rsidRDefault="00D97247" w:rsidP="00E97492">
      <w:pPr>
        <w:pStyle w:val="BodyText2"/>
        <w:jc w:val="both"/>
        <w:rPr>
          <w:rFonts w:ascii="Calibri" w:hAnsi="Calibri"/>
          <w:b w:val="0"/>
          <w:color w:val="1F3864" w:themeColor="accent5" w:themeShade="80"/>
        </w:rPr>
      </w:pPr>
    </w:p>
    <w:p w14:paraId="7C986B58" w14:textId="77777777" w:rsidR="00D97247" w:rsidRPr="00E07F48" w:rsidRDefault="00D97247" w:rsidP="00E97492">
      <w:pPr>
        <w:pStyle w:val="BodyText2"/>
        <w:jc w:val="both"/>
        <w:rPr>
          <w:rFonts w:ascii="Calibri" w:hAnsi="Calibri"/>
          <w:b w:val="0"/>
          <w:color w:val="1F3864" w:themeColor="accent5" w:themeShade="80"/>
        </w:rPr>
      </w:pPr>
      <w:r w:rsidRPr="00E07F48">
        <w:rPr>
          <w:rFonts w:ascii="Calibri" w:hAnsi="Calibri"/>
          <w:color w:val="7030A0"/>
        </w:rPr>
        <w:t>Make rules together and agree to them.</w:t>
      </w:r>
      <w:r w:rsidRPr="00E07F48">
        <w:rPr>
          <w:rFonts w:ascii="Calibri" w:hAnsi="Calibri"/>
          <w:b w:val="0"/>
          <w:color w:val="7030A0"/>
        </w:rPr>
        <w:t xml:space="preserve">  </w:t>
      </w:r>
      <w:r w:rsidRPr="00E07F48">
        <w:rPr>
          <w:rFonts w:ascii="Calibri" w:hAnsi="Calibri"/>
          <w:b w:val="0"/>
          <w:color w:val="1F3864" w:themeColor="accent5" w:themeShade="80"/>
        </w:rPr>
        <w:t>Everyone in the family has a part to play in keeping the household safe online.</w:t>
      </w:r>
    </w:p>
    <w:p w14:paraId="7E5AF95D" w14:textId="77777777" w:rsidR="00D97247" w:rsidRPr="00E07F48" w:rsidRDefault="00D97247" w:rsidP="00E97492">
      <w:pPr>
        <w:pStyle w:val="BodyText2"/>
        <w:jc w:val="both"/>
        <w:rPr>
          <w:rFonts w:ascii="Calibri" w:hAnsi="Calibri"/>
          <w:b w:val="0"/>
          <w:color w:val="1F3864" w:themeColor="accent5" w:themeShade="80"/>
        </w:rPr>
      </w:pPr>
    </w:p>
    <w:p w14:paraId="031D624B" w14:textId="77777777" w:rsidR="00D97247" w:rsidRPr="00E07F48" w:rsidRDefault="00D97247" w:rsidP="00E97492">
      <w:pPr>
        <w:pStyle w:val="BodyText2"/>
        <w:jc w:val="both"/>
        <w:rPr>
          <w:rFonts w:ascii="Calibri" w:hAnsi="Calibri"/>
          <w:b w:val="0"/>
          <w:color w:val="1F3864" w:themeColor="accent5" w:themeShade="80"/>
        </w:rPr>
      </w:pPr>
      <w:r w:rsidRPr="00E07F48">
        <w:rPr>
          <w:rFonts w:ascii="Calibri" w:hAnsi="Calibri"/>
          <w:color w:val="7030A0"/>
        </w:rPr>
        <w:t>Make sure your child knows what to do.</w:t>
      </w:r>
      <w:r w:rsidRPr="00E07F48">
        <w:rPr>
          <w:rFonts w:ascii="Calibri" w:hAnsi="Calibri"/>
          <w:b w:val="0"/>
          <w:color w:val="1F3864" w:themeColor="accent5" w:themeShade="80"/>
        </w:rPr>
        <w:t xml:space="preserve">  For example</w:t>
      </w:r>
      <w:r w:rsidR="00182EA1" w:rsidRPr="00E07F48">
        <w:rPr>
          <w:rFonts w:ascii="Calibri" w:hAnsi="Calibri"/>
          <w:b w:val="0"/>
          <w:color w:val="1F3864" w:themeColor="accent5" w:themeShade="80"/>
        </w:rPr>
        <w:t>; turn off the screen, tell an adult they trust and use online reporting facilities.</w:t>
      </w:r>
    </w:p>
    <w:p w14:paraId="19509451" w14:textId="77777777" w:rsidR="00182EA1" w:rsidRPr="00E07F48" w:rsidRDefault="00182EA1" w:rsidP="00E97492">
      <w:pPr>
        <w:pStyle w:val="BodyText2"/>
        <w:jc w:val="both"/>
        <w:rPr>
          <w:rFonts w:ascii="Calibri" w:hAnsi="Calibri"/>
          <w:b w:val="0"/>
          <w:color w:val="1F3864" w:themeColor="accent5" w:themeShade="80"/>
        </w:rPr>
      </w:pPr>
    </w:p>
    <w:p w14:paraId="43569C54" w14:textId="77777777" w:rsidR="00182EA1" w:rsidRPr="00E07F48" w:rsidRDefault="00182EA1" w:rsidP="00E97492">
      <w:pPr>
        <w:pStyle w:val="BodyText2"/>
        <w:jc w:val="both"/>
        <w:rPr>
          <w:rFonts w:ascii="Calibri" w:hAnsi="Calibri"/>
          <w:b w:val="0"/>
          <w:color w:val="1F3864" w:themeColor="accent5" w:themeShade="80"/>
        </w:rPr>
      </w:pPr>
      <w:r w:rsidRPr="00E07F48">
        <w:rPr>
          <w:rFonts w:ascii="Calibri" w:hAnsi="Calibri"/>
          <w:color w:val="7030A0"/>
        </w:rPr>
        <w:t>Make sure you know what to do.</w:t>
      </w:r>
      <w:r w:rsidRPr="00E07F48">
        <w:rPr>
          <w:rFonts w:ascii="Calibri" w:hAnsi="Calibri"/>
          <w:b w:val="0"/>
          <w:color w:val="7030A0"/>
        </w:rPr>
        <w:t xml:space="preserve">  </w:t>
      </w:r>
      <w:r w:rsidRPr="00E07F48">
        <w:rPr>
          <w:rFonts w:ascii="Calibri" w:hAnsi="Calibri"/>
          <w:b w:val="0"/>
          <w:color w:val="1F3864" w:themeColor="accent5" w:themeShade="80"/>
        </w:rPr>
        <w:t>Online risks can happen at any age!  Make sure YOU know what to do if things go wrong online.</w:t>
      </w:r>
    </w:p>
    <w:p w14:paraId="6CB81622" w14:textId="2CC83BD2" w:rsidR="00E97492" w:rsidRDefault="00E97492" w:rsidP="00E97492">
      <w:pPr>
        <w:pStyle w:val="BodyText2"/>
        <w:jc w:val="both"/>
        <w:rPr>
          <w:rFonts w:ascii="Calibri" w:hAnsi="Calibri"/>
          <w:color w:val="1F3864" w:themeColor="accent5" w:themeShade="80"/>
          <w:u w:val="single"/>
        </w:rPr>
      </w:pPr>
    </w:p>
    <w:p w14:paraId="18ABA3E9" w14:textId="4642EDD9" w:rsidR="00FD4D4D" w:rsidRPr="001B39C2" w:rsidRDefault="00FD4D4D" w:rsidP="00E97492">
      <w:pPr>
        <w:pStyle w:val="BodyText2"/>
        <w:jc w:val="both"/>
        <w:rPr>
          <w:rFonts w:ascii="Calibri" w:hAnsi="Calibri"/>
          <w:b w:val="0"/>
          <w:color w:val="7030A0"/>
        </w:rPr>
      </w:pPr>
      <w:r w:rsidRPr="001B39C2">
        <w:rPr>
          <w:rFonts w:ascii="Calibri" w:hAnsi="Calibri"/>
          <w:b w:val="0"/>
          <w:color w:val="7030A0"/>
        </w:rPr>
        <w:t>If you need further guidance in supporting your child online, please do not hesitate to contact the school</w:t>
      </w:r>
    </w:p>
    <w:p w14:paraId="740CBAD1" w14:textId="76338CD7" w:rsidR="00F329F2" w:rsidRDefault="00F329F2" w:rsidP="00E07F48">
      <w:pPr>
        <w:pStyle w:val="BodyText2"/>
        <w:jc w:val="both"/>
      </w:pPr>
    </w:p>
    <w:sectPr w:rsidR="00F329F2" w:rsidSect="00E07F48">
      <w:pgSz w:w="16838" w:h="11906" w:orient="landscape"/>
      <w:pgMar w:top="567" w:right="663" w:bottom="426" w:left="539" w:header="709" w:footer="709" w:gutter="0"/>
      <w:cols w:num="3" w:space="708" w:equalWidth="0">
        <w:col w:w="4732" w:space="720"/>
        <w:col w:w="4732" w:space="720"/>
        <w:col w:w="473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9C0"/>
    <w:multiLevelType w:val="hybridMultilevel"/>
    <w:tmpl w:val="F92A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2C"/>
    <w:rsid w:val="00166669"/>
    <w:rsid w:val="00182EA1"/>
    <w:rsid w:val="001A53C2"/>
    <w:rsid w:val="001B39C2"/>
    <w:rsid w:val="0022271F"/>
    <w:rsid w:val="003B32A2"/>
    <w:rsid w:val="004774B5"/>
    <w:rsid w:val="005376BF"/>
    <w:rsid w:val="005F52B4"/>
    <w:rsid w:val="00762DD2"/>
    <w:rsid w:val="007A4359"/>
    <w:rsid w:val="009A667C"/>
    <w:rsid w:val="00A15752"/>
    <w:rsid w:val="00A22F34"/>
    <w:rsid w:val="00CE1F10"/>
    <w:rsid w:val="00D55CFC"/>
    <w:rsid w:val="00D97247"/>
    <w:rsid w:val="00E07F48"/>
    <w:rsid w:val="00E60E2C"/>
    <w:rsid w:val="00E97492"/>
    <w:rsid w:val="00ED3E18"/>
    <w:rsid w:val="00F329F2"/>
    <w:rsid w:val="00FA354D"/>
    <w:rsid w:val="00FC784E"/>
    <w:rsid w:val="00FD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6EAC"/>
  <w15:chartTrackingRefBased/>
  <w15:docId w15:val="{7E9D5903-A3DE-472B-B153-F8E444EB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0E2C"/>
    <w:pPr>
      <w:keepNext/>
      <w:jc w:val="center"/>
      <w:outlineLvl w:val="0"/>
    </w:pPr>
    <w:rPr>
      <w:rFonts w:ascii="Monotype Corsiva" w:hAnsi="Monotype Corsiva"/>
      <w:b/>
      <w:bCs/>
      <w:sz w:val="32"/>
    </w:rPr>
  </w:style>
  <w:style w:type="paragraph" w:styleId="Heading3">
    <w:name w:val="heading 3"/>
    <w:basedOn w:val="Normal"/>
    <w:next w:val="Normal"/>
    <w:link w:val="Heading3Char"/>
    <w:qFormat/>
    <w:rsid w:val="00E60E2C"/>
    <w:pPr>
      <w:keepNext/>
      <w:jc w:val="center"/>
      <w:outlineLvl w:val="2"/>
    </w:pPr>
    <w:rPr>
      <w:rFonts w:ascii="Arial" w:hAnsi="Arial" w:cs="Arial"/>
      <w:b/>
      <w:bCs/>
    </w:rPr>
  </w:style>
  <w:style w:type="paragraph" w:styleId="Heading4">
    <w:name w:val="heading 4"/>
    <w:basedOn w:val="Normal"/>
    <w:next w:val="Normal"/>
    <w:link w:val="Heading4Char"/>
    <w:qFormat/>
    <w:rsid w:val="00E60E2C"/>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E2C"/>
    <w:rPr>
      <w:rFonts w:ascii="Monotype Corsiva" w:eastAsia="Times New Roman" w:hAnsi="Monotype Corsiva" w:cs="Times New Roman"/>
      <w:b/>
      <w:bCs/>
      <w:sz w:val="32"/>
      <w:szCs w:val="24"/>
    </w:rPr>
  </w:style>
  <w:style w:type="character" w:customStyle="1" w:styleId="Heading3Char">
    <w:name w:val="Heading 3 Char"/>
    <w:basedOn w:val="DefaultParagraphFont"/>
    <w:link w:val="Heading3"/>
    <w:rsid w:val="00E60E2C"/>
    <w:rPr>
      <w:rFonts w:ascii="Arial" w:eastAsia="Times New Roman" w:hAnsi="Arial" w:cs="Arial"/>
      <w:b/>
      <w:bCs/>
      <w:sz w:val="24"/>
      <w:szCs w:val="24"/>
    </w:rPr>
  </w:style>
  <w:style w:type="character" w:customStyle="1" w:styleId="Heading4Char">
    <w:name w:val="Heading 4 Char"/>
    <w:basedOn w:val="DefaultParagraphFont"/>
    <w:link w:val="Heading4"/>
    <w:rsid w:val="00E60E2C"/>
    <w:rPr>
      <w:rFonts w:ascii="Arial" w:eastAsia="Times New Roman" w:hAnsi="Arial" w:cs="Arial"/>
      <w:b/>
      <w:bCs/>
      <w:sz w:val="24"/>
      <w:szCs w:val="24"/>
      <w:u w:val="single"/>
    </w:rPr>
  </w:style>
  <w:style w:type="paragraph" w:styleId="BodyText">
    <w:name w:val="Body Text"/>
    <w:basedOn w:val="Normal"/>
    <w:link w:val="BodyTextChar"/>
    <w:rsid w:val="00E60E2C"/>
    <w:pPr>
      <w:jc w:val="center"/>
    </w:pPr>
    <w:rPr>
      <w:rFonts w:ascii="Monotype Corsiva" w:hAnsi="Monotype Corsiva"/>
      <w:b/>
      <w:bCs/>
      <w:sz w:val="48"/>
    </w:rPr>
  </w:style>
  <w:style w:type="character" w:customStyle="1" w:styleId="BodyTextChar">
    <w:name w:val="Body Text Char"/>
    <w:basedOn w:val="DefaultParagraphFont"/>
    <w:link w:val="BodyText"/>
    <w:rsid w:val="00E60E2C"/>
    <w:rPr>
      <w:rFonts w:ascii="Monotype Corsiva" w:eastAsia="Times New Roman" w:hAnsi="Monotype Corsiva" w:cs="Times New Roman"/>
      <w:b/>
      <w:bCs/>
      <w:sz w:val="48"/>
      <w:szCs w:val="24"/>
    </w:rPr>
  </w:style>
  <w:style w:type="paragraph" w:styleId="BodyText2">
    <w:name w:val="Body Text 2"/>
    <w:basedOn w:val="Normal"/>
    <w:link w:val="BodyText2Char"/>
    <w:rsid w:val="00E60E2C"/>
    <w:rPr>
      <w:rFonts w:ascii="Arial" w:hAnsi="Arial" w:cs="Arial"/>
      <w:b/>
      <w:bCs/>
    </w:rPr>
  </w:style>
  <w:style w:type="character" w:customStyle="1" w:styleId="BodyText2Char">
    <w:name w:val="Body Text 2 Char"/>
    <w:basedOn w:val="DefaultParagraphFont"/>
    <w:link w:val="BodyText2"/>
    <w:rsid w:val="00E60E2C"/>
    <w:rPr>
      <w:rFonts w:ascii="Arial" w:eastAsia="Times New Roman" w:hAnsi="Arial" w:cs="Arial"/>
      <w:b/>
      <w:bCs/>
      <w:sz w:val="24"/>
      <w:szCs w:val="24"/>
    </w:rPr>
  </w:style>
  <w:style w:type="paragraph" w:styleId="BodyText3">
    <w:name w:val="Body Text 3"/>
    <w:basedOn w:val="Normal"/>
    <w:link w:val="BodyText3Char"/>
    <w:rsid w:val="00E60E2C"/>
    <w:rPr>
      <w:rFonts w:ascii="Arial" w:hAnsi="Arial" w:cs="Arial"/>
      <w:b/>
      <w:bCs/>
      <w:sz w:val="20"/>
    </w:rPr>
  </w:style>
  <w:style w:type="character" w:customStyle="1" w:styleId="BodyText3Char">
    <w:name w:val="Body Text 3 Char"/>
    <w:basedOn w:val="DefaultParagraphFont"/>
    <w:link w:val="BodyText3"/>
    <w:rsid w:val="00E60E2C"/>
    <w:rPr>
      <w:rFonts w:ascii="Arial" w:eastAsia="Times New Roman" w:hAnsi="Arial" w:cs="Arial"/>
      <w:b/>
      <w:bCs/>
      <w:sz w:val="20"/>
      <w:szCs w:val="24"/>
    </w:rPr>
  </w:style>
  <w:style w:type="paragraph" w:styleId="NormalWeb">
    <w:name w:val="Normal (Web)"/>
    <w:basedOn w:val="Normal"/>
    <w:uiPriority w:val="99"/>
    <w:unhideWhenUsed/>
    <w:rsid w:val="00E60E2C"/>
    <w:pPr>
      <w:spacing w:before="100" w:beforeAutospacing="1" w:after="100" w:afterAutospacing="1"/>
    </w:pPr>
    <w:rPr>
      <w:lang w:eastAsia="en-GB"/>
    </w:rPr>
  </w:style>
  <w:style w:type="character" w:styleId="Hyperlink">
    <w:name w:val="Hyperlink"/>
    <w:basedOn w:val="DefaultParagraphFont"/>
    <w:uiPriority w:val="99"/>
    <w:unhideWhenUsed/>
    <w:rsid w:val="00D97247"/>
    <w:rPr>
      <w:color w:val="0563C1" w:themeColor="hyperlink"/>
      <w:u w:val="single"/>
    </w:rPr>
  </w:style>
  <w:style w:type="character" w:styleId="FollowedHyperlink">
    <w:name w:val="FollowedHyperlink"/>
    <w:basedOn w:val="DefaultParagraphFont"/>
    <w:uiPriority w:val="99"/>
    <w:semiHidden/>
    <w:unhideWhenUsed/>
    <w:rsid w:val="00D97247"/>
    <w:rPr>
      <w:color w:val="954F72" w:themeColor="followedHyperlink"/>
      <w:u w:val="single"/>
    </w:rPr>
  </w:style>
  <w:style w:type="paragraph" w:styleId="BalloonText">
    <w:name w:val="Balloon Text"/>
    <w:basedOn w:val="Normal"/>
    <w:link w:val="BalloonTextChar"/>
    <w:uiPriority w:val="99"/>
    <w:semiHidden/>
    <w:unhideWhenUsed/>
    <w:rsid w:val="00CE1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F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spcc.org.uk/keeping-children-safe/online-safe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op.police.uk" TargetMode="External"/><Relationship Id="rId5" Type="http://schemas.openxmlformats.org/officeDocument/2006/relationships/styles" Target="styles.xml"/><Relationship Id="rId10" Type="http://schemas.openxmlformats.org/officeDocument/2006/relationships/hyperlink" Target="http://www.parentport.org.uk" TargetMode="External"/><Relationship Id="rId4" Type="http://schemas.openxmlformats.org/officeDocument/2006/relationships/numbering" Target="numbering.xml"/><Relationship Id="rId9" Type="http://schemas.openxmlformats.org/officeDocument/2006/relationships/hyperlink" Target="http://www.saferinterne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F71E9E73CCA448A5A3457DA3ABC80" ma:contentTypeVersion="13" ma:contentTypeDescription="Create a new document." ma:contentTypeScope="" ma:versionID="27555b87b016abc56757f034ee4e62b2">
  <xsd:schema xmlns:xsd="http://www.w3.org/2001/XMLSchema" xmlns:xs="http://www.w3.org/2001/XMLSchema" xmlns:p="http://schemas.microsoft.com/office/2006/metadata/properties" xmlns:ns3="ef16697f-f14e-4724-b812-bfdf459a025b" xmlns:ns4="2ac0e893-552c-4b9c-9ea6-03ca7088f76c" targetNamespace="http://schemas.microsoft.com/office/2006/metadata/properties" ma:root="true" ma:fieldsID="97409e36326a5571bd9f8b17fc676e97" ns3:_="" ns4:_="">
    <xsd:import namespace="ef16697f-f14e-4724-b812-bfdf459a025b"/>
    <xsd:import namespace="2ac0e893-552c-4b9c-9ea6-03ca7088f7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697f-f14e-4724-b812-bfdf459a02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c0e893-552c-4b9c-9ea6-03ca7088f7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E5CEF-3AF7-4824-8341-F10BC36F0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6697f-f14e-4724-b812-bfdf459a025b"/>
    <ds:schemaRef ds:uri="2ac0e893-552c-4b9c-9ea6-03ca7088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301F3-2FAF-47A8-AFB1-50FA6AF37750}">
  <ds:schemaRefs>
    <ds:schemaRef ds:uri="http://schemas.microsoft.com/sharepoint/v3/contenttype/forms"/>
  </ds:schemaRefs>
</ds:datastoreItem>
</file>

<file path=customXml/itemProps3.xml><?xml version="1.0" encoding="utf-8"?>
<ds:datastoreItem xmlns:ds="http://schemas.openxmlformats.org/officeDocument/2006/customXml" ds:itemID="{A54959BF-45DF-4C5C-9A60-C827511CFE1A}">
  <ds:schemaRefs>
    <ds:schemaRef ds:uri="http://schemas.openxmlformats.org/package/2006/metadata/core-properties"/>
    <ds:schemaRef ds:uri="http://purl.org/dc/elements/1.1/"/>
    <ds:schemaRef ds:uri="ef16697f-f14e-4724-b812-bfdf459a025b"/>
    <ds:schemaRef ds:uri="http://schemas.microsoft.com/office/2006/documentManagement/types"/>
    <ds:schemaRef ds:uri="http://www.w3.org/XML/1998/namespace"/>
    <ds:schemaRef ds:uri="http://purl.org/dc/dcmitype/"/>
    <ds:schemaRef ds:uri="http://schemas.microsoft.com/office/infopath/2007/PartnerControls"/>
    <ds:schemaRef ds:uri="2ac0e893-552c-4b9c-9ea6-03ca7088f76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Evans</dc:creator>
  <cp:keywords/>
  <dc:description/>
  <cp:lastModifiedBy>Marilyn Evans</cp:lastModifiedBy>
  <cp:revision>3</cp:revision>
  <cp:lastPrinted>2020-01-15T12:25:00Z</cp:lastPrinted>
  <dcterms:created xsi:type="dcterms:W3CDTF">2020-01-15T11:19:00Z</dcterms:created>
  <dcterms:modified xsi:type="dcterms:W3CDTF">2020-01-15T12:25:00Z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0x010100132F71E9E73CCA448A5A3457DA3ABC80</vt:lpwstr>
  </property>
</Properties>
</file>