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DD43" w14:textId="77777777" w:rsidR="0008608B" w:rsidRPr="00101FE6" w:rsidRDefault="00101FE6" w:rsidP="006510AC">
      <w:pPr>
        <w:jc w:val="center"/>
        <w:rPr>
          <w:rFonts w:ascii="Comic Sans MS" w:hAnsi="Comic Sans MS"/>
          <w:color w:val="7030A0"/>
          <w:sz w:val="24"/>
          <w:u w:val="single"/>
        </w:rPr>
      </w:pPr>
      <w:bookmarkStart w:id="0" w:name="_GoBack"/>
      <w:bookmarkEnd w:id="0"/>
      <w:r w:rsidRPr="00101FE6">
        <w:rPr>
          <w:noProof/>
          <w:color w:val="7030A0"/>
          <w:lang w:eastAsia="en-GB"/>
        </w:rPr>
        <w:drawing>
          <wp:anchor distT="0" distB="0" distL="114300" distR="114300" simplePos="0" relativeHeight="251668480" behindDoc="1" locked="0" layoutInCell="1" allowOverlap="1">
            <wp:simplePos x="0" y="0"/>
            <wp:positionH relativeFrom="margin">
              <wp:posOffset>7524750</wp:posOffset>
            </wp:positionH>
            <wp:positionV relativeFrom="paragraph">
              <wp:posOffset>0</wp:posOffset>
            </wp:positionV>
            <wp:extent cx="1334770" cy="346710"/>
            <wp:effectExtent l="0" t="0" r="0" b="0"/>
            <wp:wrapTight wrapText="bothSides">
              <wp:wrapPolygon edited="0">
                <wp:start x="0" y="0"/>
                <wp:lineTo x="0" y="20176"/>
                <wp:lineTo x="21271" y="20176"/>
                <wp:lineTo x="21271" y="0"/>
                <wp:lineTo x="0" y="0"/>
              </wp:wrapPolygon>
            </wp:wrapTight>
            <wp:docPr id="6" name="Picture 6" descr="Image result for fairfiel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fields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77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AC" w:rsidRPr="00101FE6">
        <w:rPr>
          <w:rFonts w:ascii="Comic Sans MS" w:hAnsi="Comic Sans MS"/>
          <w:color w:val="7030A0"/>
          <w:sz w:val="24"/>
          <w:u w:val="single"/>
        </w:rPr>
        <w:t xml:space="preserve">Fairfields Primary School </w:t>
      </w:r>
    </w:p>
    <w:p w14:paraId="19C61DD3" w14:textId="77777777" w:rsidR="006510AC" w:rsidRPr="006510AC" w:rsidRDefault="00101FE6" w:rsidP="006510AC">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5408" behindDoc="0" locked="0" layoutInCell="1" allowOverlap="1" wp14:anchorId="7FD9FE64" wp14:editId="69014227">
                <wp:simplePos x="0" y="0"/>
                <wp:positionH relativeFrom="column">
                  <wp:posOffset>6229350</wp:posOffset>
                </wp:positionH>
                <wp:positionV relativeFrom="paragraph">
                  <wp:posOffset>12065</wp:posOffset>
                </wp:positionV>
                <wp:extent cx="2924175" cy="3171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24175" cy="3171825"/>
                        </a:xfrm>
                        <a:prstGeom prst="rect">
                          <a:avLst/>
                        </a:prstGeom>
                        <a:solidFill>
                          <a:sysClr val="window" lastClr="FFFFFF"/>
                        </a:solidFill>
                        <a:ln w="6350">
                          <a:solidFill>
                            <a:prstClr val="black"/>
                          </a:solidFill>
                        </a:ln>
                      </wps:spPr>
                      <wps:txbx>
                        <w:txbxContent>
                          <w:p w14:paraId="1E7C638B" w14:textId="77777777" w:rsidR="006510AC" w:rsidRPr="00101FE6" w:rsidRDefault="005A617E" w:rsidP="006510AC">
                            <w:pPr>
                              <w:rPr>
                                <w:rFonts w:ascii="Comic Sans MS" w:hAnsi="Comic Sans MS"/>
                                <w:color w:val="7030A0"/>
                                <w:sz w:val="20"/>
                              </w:rPr>
                            </w:pPr>
                            <w:r w:rsidRPr="00101FE6">
                              <w:rPr>
                                <w:rFonts w:ascii="Comic Sans MS" w:hAnsi="Comic Sans MS"/>
                                <w:color w:val="7030A0"/>
                                <w:sz w:val="20"/>
                              </w:rPr>
                              <w:t>Writ</w:t>
                            </w:r>
                            <w:r w:rsidR="006510AC" w:rsidRPr="00101FE6">
                              <w:rPr>
                                <w:rFonts w:ascii="Comic Sans MS" w:hAnsi="Comic Sans MS"/>
                                <w:color w:val="7030A0"/>
                                <w:sz w:val="20"/>
                              </w:rPr>
                              <w:t xml:space="preserve">ing – </w:t>
                            </w:r>
                          </w:p>
                          <w:p w14:paraId="2503839F" w14:textId="77777777" w:rsidR="00892EC8" w:rsidRPr="00101FE6" w:rsidRDefault="00892EC8" w:rsidP="006510AC">
                            <w:pPr>
                              <w:rPr>
                                <w:rFonts w:ascii="Comic Sans MS" w:hAnsi="Comic Sans MS"/>
                                <w:color w:val="7030A0"/>
                                <w:sz w:val="20"/>
                              </w:rPr>
                            </w:pPr>
                            <w:r w:rsidRPr="00101FE6">
                              <w:rPr>
                                <w:rFonts w:ascii="Comic Sans MS" w:hAnsi="Comic Sans MS"/>
                                <w:color w:val="7030A0"/>
                                <w:sz w:val="20"/>
                              </w:rPr>
                              <w:t xml:space="preserve">It would be really nice if while we are off school you could write a little diary entry (4-5 sentences at least) each day about what you have been up to. This can include Easter holidays if you like. </w:t>
                            </w:r>
                          </w:p>
                          <w:p w14:paraId="12DD201D" w14:textId="77777777" w:rsidR="00892EC8" w:rsidRPr="00101FE6" w:rsidRDefault="00892EC8" w:rsidP="006510AC">
                            <w:pPr>
                              <w:rPr>
                                <w:rFonts w:ascii="Comic Sans MS" w:hAnsi="Comic Sans MS"/>
                                <w:color w:val="7030A0"/>
                                <w:sz w:val="20"/>
                              </w:rPr>
                            </w:pPr>
                            <w:r w:rsidRPr="00101FE6">
                              <w:rPr>
                                <w:rFonts w:ascii="Comic Sans MS" w:hAnsi="Comic Sans MS"/>
                                <w:color w:val="7030A0"/>
                                <w:sz w:val="20"/>
                              </w:rPr>
                              <w:t>Our main aims in Year 1 are for children to;</w:t>
                            </w:r>
                          </w:p>
                          <w:p w14:paraId="4825B899" w14:textId="77777777" w:rsidR="00892EC8" w:rsidRPr="00101FE6" w:rsidRDefault="00892EC8" w:rsidP="00892EC8">
                            <w:pPr>
                              <w:pStyle w:val="ListParagraph"/>
                              <w:numPr>
                                <w:ilvl w:val="0"/>
                                <w:numId w:val="1"/>
                              </w:numPr>
                              <w:rPr>
                                <w:rFonts w:ascii="Comic Sans MS" w:hAnsi="Comic Sans MS"/>
                                <w:color w:val="7030A0"/>
                                <w:sz w:val="20"/>
                              </w:rPr>
                            </w:pPr>
                            <w:r w:rsidRPr="00101FE6">
                              <w:rPr>
                                <w:rFonts w:ascii="Comic Sans MS" w:hAnsi="Comic Sans MS"/>
                                <w:color w:val="7030A0"/>
                                <w:sz w:val="20"/>
                              </w:rPr>
                              <w:t xml:space="preserve">Correctly punctuate sentences using capital letters and full stops. </w:t>
                            </w:r>
                          </w:p>
                          <w:p w14:paraId="6A27AB08" w14:textId="77777777" w:rsidR="00892EC8" w:rsidRPr="00101FE6" w:rsidRDefault="00892EC8" w:rsidP="00892EC8">
                            <w:pPr>
                              <w:pStyle w:val="ListParagraph"/>
                              <w:numPr>
                                <w:ilvl w:val="0"/>
                                <w:numId w:val="1"/>
                              </w:numPr>
                              <w:rPr>
                                <w:rFonts w:ascii="Comic Sans MS" w:hAnsi="Comic Sans MS"/>
                                <w:color w:val="7030A0"/>
                                <w:sz w:val="20"/>
                              </w:rPr>
                            </w:pPr>
                            <w:r w:rsidRPr="00101FE6">
                              <w:rPr>
                                <w:rFonts w:ascii="Comic Sans MS" w:hAnsi="Comic Sans MS"/>
                                <w:color w:val="7030A0"/>
                                <w:sz w:val="20"/>
                              </w:rPr>
                              <w:t xml:space="preserve">Spelling words that are phonetically plausible. </w:t>
                            </w:r>
                          </w:p>
                          <w:p w14:paraId="0ED94FDD" w14:textId="77777777" w:rsidR="006D28A2" w:rsidRPr="00101FE6" w:rsidRDefault="008A1F46" w:rsidP="00892EC8">
                            <w:pPr>
                              <w:pStyle w:val="ListParagraph"/>
                              <w:numPr>
                                <w:ilvl w:val="0"/>
                                <w:numId w:val="1"/>
                              </w:numPr>
                              <w:rPr>
                                <w:rFonts w:ascii="Comic Sans MS" w:hAnsi="Comic Sans MS"/>
                                <w:color w:val="7030A0"/>
                                <w:sz w:val="20"/>
                              </w:rPr>
                            </w:pPr>
                            <w:r w:rsidRPr="00101FE6">
                              <w:rPr>
                                <w:rFonts w:ascii="Comic Sans MS" w:hAnsi="Comic Sans MS"/>
                                <w:color w:val="7030A0"/>
                                <w:sz w:val="20"/>
                              </w:rPr>
                              <w:t>Correctly spell</w:t>
                            </w:r>
                            <w:r w:rsidR="006D28A2" w:rsidRPr="00101FE6">
                              <w:rPr>
                                <w:rFonts w:ascii="Comic Sans MS" w:hAnsi="Comic Sans MS"/>
                                <w:color w:val="7030A0"/>
                                <w:sz w:val="20"/>
                              </w:rPr>
                              <w:t xml:space="preserve"> common exception words (if possible)</w:t>
                            </w:r>
                          </w:p>
                          <w:p w14:paraId="41D991B9" w14:textId="77777777" w:rsidR="006510AC" w:rsidRPr="006510AC" w:rsidRDefault="006510AC" w:rsidP="006510AC">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9FE64" id="_x0000_t202" coordsize="21600,21600" o:spt="202" path="m,l,21600r21600,l21600,xe">
                <v:stroke joinstyle="miter"/>
                <v:path gradientshapeok="t" o:connecttype="rect"/>
              </v:shapetype>
              <v:shape id="Text Box 4" o:spid="_x0000_s1026" type="#_x0000_t202" style="position:absolute;margin-left:490.5pt;margin-top:.95pt;width:230.25pt;height:24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IKVgIAALMEAAAOAAAAZHJzL2Uyb0RvYy54bWysVMlu2zAQvRfoPxC8N7IcO4sROXATuCgQ&#10;JAGSImeaomKhFIclaUvu1/eRkp2tp6I+0MOZ4Sxv3ujisms02yrnazIFz49GnCkjqazNc8F/PC6/&#10;nHHmgzCl0GRUwXfK88v5508XrZ2pMa1Jl8oxBDF+1tqCr0Owsyzzcq0a4Y/IKgNjRa4RAVf3nJVO&#10;tIje6Gw8Gp1kLbnSOpLKe2iveyOfp/hVpWS4qyqvAtMFR20hnS6dq3hm8wsxe3bCrms5lCH+oYpG&#10;1AZJD6GuRRBs4+oPoZpaOvJUhSNJTUZVVUuVekA3+ehdNw9rYVXqBeB4e4DJ/7+w8nZ771hdFnzC&#10;mRENRvSousC+UscmEZ3W+hmcHizcQgc1przXeyhj013lmviPdhjswHl3wDYGk1COz8eT/HTKmYTt&#10;OD/Nz8bTGCd7eW6dD98UNSwKBXcYXsJUbG986F33LjGbJ12Xy1rrdNn5K+3YVmDOoEdJLWda+ABl&#10;wZfpN2R780wb1hb85Hg6Spne2GKuQ8yVFvLnxwioXhs0EVHq0YhS6FbdAN2Kyh2Qc9Qzz1u5rBH3&#10;BqXdCweqASysT7jDUWlCMTRInK3J/f6bPvqDAbBy1oK6Bfe/NsIpdPzdgBvn+WQSuZ4uk+npGBf3&#10;2rJ6bTGb5oqAWo5FtTKJ0T/ovVg5ap6wZYuYFSZhJHIXPOzFq9AvFLZUqsUiOYHdVoQb82BlDB1H&#10;FPF87J6Es8OAA7hxS3uSi9m7Ofe+8aWhxSZQVScSRIB7VAfcsRmJRsMWx9V7fU9eL9+a+R8AAAD/&#10;/wMAUEsDBBQABgAIAAAAIQCyuRRJ3gAAAAoBAAAPAAAAZHJzL2Rvd25yZXYueG1sTI/BTsMwEETv&#10;SPyDtUjcqBOUoiTEqapKHBEi7QFurr0kbuN1FLtp6Nfjnspx9VYzb6rVbHs24eiNIwHpIgGGpJw2&#10;1ArYbd+ecmA+SNKyd4QCftHDqr6/q2Sp3Zk+cWpCy2II+VIK6EIYSs696tBKv3ADUmQ/brQyxHNs&#10;uR7lOYbbnj8nyQu30lBs6OSAmw7VsTlZAZq+HKlv834x1ChTXD7yg5qEeHyY16/AAs7h9gxX/agO&#10;dXTauxNpz3oBRZ7GLSGCAtiVZ1m6BLYXsEzSDHhd8f8T6j8AAAD//wMAUEsBAi0AFAAGAAgAAAAh&#10;ALaDOJL+AAAA4QEAABMAAAAAAAAAAAAAAAAAAAAAAFtDb250ZW50X1R5cGVzXS54bWxQSwECLQAU&#10;AAYACAAAACEAOP0h/9YAAACUAQAACwAAAAAAAAAAAAAAAAAvAQAAX3JlbHMvLnJlbHNQSwECLQAU&#10;AAYACAAAACEADWGiClYCAACzBAAADgAAAAAAAAAAAAAAAAAuAgAAZHJzL2Uyb0RvYy54bWxQSwEC&#10;LQAUAAYACAAAACEAsrkUSd4AAAAKAQAADwAAAAAAAAAAAAAAAACwBAAAZHJzL2Rvd25yZXYueG1s&#10;UEsFBgAAAAAEAAQA8wAAALsFAAAAAA==&#10;" fillcolor="window" strokeweight=".5pt">
                <v:textbox>
                  <w:txbxContent>
                    <w:p w14:paraId="1E7C638B" w14:textId="77777777" w:rsidR="006510AC" w:rsidRPr="00101FE6" w:rsidRDefault="005A617E" w:rsidP="006510AC">
                      <w:pPr>
                        <w:rPr>
                          <w:rFonts w:ascii="Comic Sans MS" w:hAnsi="Comic Sans MS"/>
                          <w:color w:val="7030A0"/>
                          <w:sz w:val="20"/>
                        </w:rPr>
                      </w:pPr>
                      <w:r w:rsidRPr="00101FE6">
                        <w:rPr>
                          <w:rFonts w:ascii="Comic Sans MS" w:hAnsi="Comic Sans MS"/>
                          <w:color w:val="7030A0"/>
                          <w:sz w:val="20"/>
                        </w:rPr>
                        <w:t>Writ</w:t>
                      </w:r>
                      <w:r w:rsidR="006510AC" w:rsidRPr="00101FE6">
                        <w:rPr>
                          <w:rFonts w:ascii="Comic Sans MS" w:hAnsi="Comic Sans MS"/>
                          <w:color w:val="7030A0"/>
                          <w:sz w:val="20"/>
                        </w:rPr>
                        <w:t xml:space="preserve">ing – </w:t>
                      </w:r>
                    </w:p>
                    <w:p w14:paraId="2503839F" w14:textId="77777777" w:rsidR="00892EC8" w:rsidRPr="00101FE6" w:rsidRDefault="00892EC8" w:rsidP="006510AC">
                      <w:pPr>
                        <w:rPr>
                          <w:rFonts w:ascii="Comic Sans MS" w:hAnsi="Comic Sans MS"/>
                          <w:color w:val="7030A0"/>
                          <w:sz w:val="20"/>
                        </w:rPr>
                      </w:pPr>
                      <w:r w:rsidRPr="00101FE6">
                        <w:rPr>
                          <w:rFonts w:ascii="Comic Sans MS" w:hAnsi="Comic Sans MS"/>
                          <w:color w:val="7030A0"/>
                          <w:sz w:val="20"/>
                        </w:rPr>
                        <w:t xml:space="preserve">It would be really nice if while we are off school you could write a little diary entry (4-5 sentences at least) each day about what you have been up to. This can include Easter holidays if you like. </w:t>
                      </w:r>
                    </w:p>
                    <w:p w14:paraId="12DD201D" w14:textId="77777777" w:rsidR="00892EC8" w:rsidRPr="00101FE6" w:rsidRDefault="00892EC8" w:rsidP="006510AC">
                      <w:pPr>
                        <w:rPr>
                          <w:rFonts w:ascii="Comic Sans MS" w:hAnsi="Comic Sans MS"/>
                          <w:color w:val="7030A0"/>
                          <w:sz w:val="20"/>
                        </w:rPr>
                      </w:pPr>
                      <w:r w:rsidRPr="00101FE6">
                        <w:rPr>
                          <w:rFonts w:ascii="Comic Sans MS" w:hAnsi="Comic Sans MS"/>
                          <w:color w:val="7030A0"/>
                          <w:sz w:val="20"/>
                        </w:rPr>
                        <w:t>Our main aims in Year 1 are for children to;</w:t>
                      </w:r>
                    </w:p>
                    <w:p w14:paraId="4825B899" w14:textId="77777777" w:rsidR="00892EC8" w:rsidRPr="00101FE6" w:rsidRDefault="00892EC8" w:rsidP="00892EC8">
                      <w:pPr>
                        <w:pStyle w:val="ListParagraph"/>
                        <w:numPr>
                          <w:ilvl w:val="0"/>
                          <w:numId w:val="1"/>
                        </w:numPr>
                        <w:rPr>
                          <w:rFonts w:ascii="Comic Sans MS" w:hAnsi="Comic Sans MS"/>
                          <w:color w:val="7030A0"/>
                          <w:sz w:val="20"/>
                        </w:rPr>
                      </w:pPr>
                      <w:r w:rsidRPr="00101FE6">
                        <w:rPr>
                          <w:rFonts w:ascii="Comic Sans MS" w:hAnsi="Comic Sans MS"/>
                          <w:color w:val="7030A0"/>
                          <w:sz w:val="20"/>
                        </w:rPr>
                        <w:t xml:space="preserve">Correctly punctuate sentences using capital letters and full stops. </w:t>
                      </w:r>
                    </w:p>
                    <w:p w14:paraId="6A27AB08" w14:textId="77777777" w:rsidR="00892EC8" w:rsidRPr="00101FE6" w:rsidRDefault="00892EC8" w:rsidP="00892EC8">
                      <w:pPr>
                        <w:pStyle w:val="ListParagraph"/>
                        <w:numPr>
                          <w:ilvl w:val="0"/>
                          <w:numId w:val="1"/>
                        </w:numPr>
                        <w:rPr>
                          <w:rFonts w:ascii="Comic Sans MS" w:hAnsi="Comic Sans MS"/>
                          <w:color w:val="7030A0"/>
                          <w:sz w:val="20"/>
                        </w:rPr>
                      </w:pPr>
                      <w:r w:rsidRPr="00101FE6">
                        <w:rPr>
                          <w:rFonts w:ascii="Comic Sans MS" w:hAnsi="Comic Sans MS"/>
                          <w:color w:val="7030A0"/>
                          <w:sz w:val="20"/>
                        </w:rPr>
                        <w:t xml:space="preserve">Spelling words that are phonetically plausible. </w:t>
                      </w:r>
                    </w:p>
                    <w:p w14:paraId="0ED94FDD" w14:textId="77777777" w:rsidR="006D28A2" w:rsidRPr="00101FE6" w:rsidRDefault="008A1F46" w:rsidP="00892EC8">
                      <w:pPr>
                        <w:pStyle w:val="ListParagraph"/>
                        <w:numPr>
                          <w:ilvl w:val="0"/>
                          <w:numId w:val="1"/>
                        </w:numPr>
                        <w:rPr>
                          <w:rFonts w:ascii="Comic Sans MS" w:hAnsi="Comic Sans MS"/>
                          <w:color w:val="7030A0"/>
                          <w:sz w:val="20"/>
                        </w:rPr>
                      </w:pPr>
                      <w:r w:rsidRPr="00101FE6">
                        <w:rPr>
                          <w:rFonts w:ascii="Comic Sans MS" w:hAnsi="Comic Sans MS"/>
                          <w:color w:val="7030A0"/>
                          <w:sz w:val="20"/>
                        </w:rPr>
                        <w:t>Correctly spell</w:t>
                      </w:r>
                      <w:r w:rsidR="006D28A2" w:rsidRPr="00101FE6">
                        <w:rPr>
                          <w:rFonts w:ascii="Comic Sans MS" w:hAnsi="Comic Sans MS"/>
                          <w:color w:val="7030A0"/>
                          <w:sz w:val="20"/>
                        </w:rPr>
                        <w:t xml:space="preserve"> common exception words (if possible)</w:t>
                      </w:r>
                    </w:p>
                    <w:p w14:paraId="41D991B9" w14:textId="77777777" w:rsidR="006510AC" w:rsidRPr="006510AC" w:rsidRDefault="006510AC" w:rsidP="006510AC">
                      <w:pPr>
                        <w:rPr>
                          <w:rFonts w:ascii="Comic Sans MS" w:hAnsi="Comic Sans MS"/>
                        </w:rPr>
                      </w:pPr>
                    </w:p>
                  </w:txbxContent>
                </v:textbox>
              </v:shape>
            </w:pict>
          </mc:Fallback>
        </mc:AlternateContent>
      </w:r>
      <w:r w:rsidR="00073A4B">
        <w:rPr>
          <w:rFonts w:ascii="Comic Sans MS" w:hAnsi="Comic Sans MS"/>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21589</wp:posOffset>
                </wp:positionV>
                <wp:extent cx="29241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24175" cy="3038475"/>
                        </a:xfrm>
                        <a:prstGeom prst="rect">
                          <a:avLst/>
                        </a:prstGeom>
                        <a:solidFill>
                          <a:schemeClr val="lt1"/>
                        </a:solidFill>
                        <a:ln w="6350">
                          <a:solidFill>
                            <a:prstClr val="black"/>
                          </a:solidFill>
                        </a:ln>
                      </wps:spPr>
                      <wps:txbx>
                        <w:txbxContent>
                          <w:p w14:paraId="5A705E7C" w14:textId="77777777" w:rsidR="006510AC" w:rsidRPr="00101FE6" w:rsidRDefault="00A7080C">
                            <w:pPr>
                              <w:rPr>
                                <w:rFonts w:ascii="Comic Sans MS" w:hAnsi="Comic Sans MS"/>
                                <w:color w:val="7030A0"/>
                                <w:sz w:val="18"/>
                                <w:szCs w:val="18"/>
                                <w:u w:val="single"/>
                              </w:rPr>
                            </w:pPr>
                            <w:r w:rsidRPr="00101FE6">
                              <w:rPr>
                                <w:rFonts w:ascii="Comic Sans MS" w:hAnsi="Comic Sans MS"/>
                                <w:color w:val="7030A0"/>
                                <w:sz w:val="18"/>
                                <w:szCs w:val="18"/>
                                <w:u w:val="single"/>
                              </w:rPr>
                              <w:t xml:space="preserve">Year 1 </w:t>
                            </w:r>
                          </w:p>
                          <w:p w14:paraId="23E5B1BD" w14:textId="77777777" w:rsidR="00322B4D" w:rsidRPr="00101FE6" w:rsidRDefault="00322B4D">
                            <w:pPr>
                              <w:rPr>
                                <w:rFonts w:ascii="Comic Sans MS" w:hAnsi="Comic Sans MS"/>
                                <w:color w:val="7030A0"/>
                                <w:sz w:val="18"/>
                                <w:szCs w:val="18"/>
                              </w:rPr>
                            </w:pPr>
                            <w:r w:rsidRPr="00101FE6">
                              <w:rPr>
                                <w:rFonts w:ascii="Comic Sans MS" w:hAnsi="Comic Sans MS"/>
                                <w:color w:val="7030A0"/>
                                <w:sz w:val="18"/>
                                <w:szCs w:val="18"/>
                              </w:rPr>
                              <w:t xml:space="preserve">At this time of uncertainty, we would like to provide you with some resources to support the learning of your child. We hope to be back at school as soon as possible however in the meantime we hope that this information will give you some guidance to some of the things we have been learning about at school or some things that are up and coming. </w:t>
                            </w:r>
                          </w:p>
                          <w:p w14:paraId="3DE05F5A" w14:textId="77777777" w:rsidR="00A7080C" w:rsidRPr="00101FE6" w:rsidRDefault="00A7080C">
                            <w:pPr>
                              <w:rPr>
                                <w:color w:val="7030A0"/>
                                <w:sz w:val="18"/>
                                <w:szCs w:val="18"/>
                              </w:rPr>
                            </w:pPr>
                            <w:r w:rsidRPr="00101FE6">
                              <w:rPr>
                                <w:rFonts w:ascii="Comic Sans MS" w:hAnsi="Comic Sans MS"/>
                                <w:color w:val="7030A0"/>
                                <w:sz w:val="18"/>
                                <w:szCs w:val="18"/>
                              </w:rPr>
                              <w:t>There are lots of resources of available on Twinkl who are offering a free months membership, go to</w:t>
                            </w:r>
                            <w:r w:rsidRPr="00101FE6">
                              <w:rPr>
                                <w:color w:val="7030A0"/>
                                <w:sz w:val="18"/>
                                <w:szCs w:val="18"/>
                              </w:rPr>
                              <w:t xml:space="preserve"> </w:t>
                            </w:r>
                            <w:hyperlink r:id="rId9" w:history="1">
                              <w:r w:rsidRPr="00101FE6">
                                <w:rPr>
                                  <w:rStyle w:val="Hyperlink"/>
                                  <w:sz w:val="18"/>
                                  <w:szCs w:val="18"/>
                                </w:rPr>
                                <w:t>www.twinkl.co.uk/offer</w:t>
                              </w:r>
                            </w:hyperlink>
                            <w:r w:rsidRPr="00101FE6">
                              <w:rPr>
                                <w:sz w:val="18"/>
                                <w:szCs w:val="18"/>
                              </w:rPr>
                              <w:t xml:space="preserve"> </w:t>
                            </w:r>
                            <w:r w:rsidRPr="00101FE6">
                              <w:rPr>
                                <w:rFonts w:ascii="Comic Sans MS" w:hAnsi="Comic Sans MS"/>
                                <w:color w:val="7030A0"/>
                                <w:sz w:val="18"/>
                                <w:szCs w:val="18"/>
                              </w:rPr>
                              <w:t>and type in the code ‘UKTWINKLHELPS’. You will then be able to access lots of resources aimed at Year 1.</w:t>
                            </w:r>
                            <w:r w:rsidRPr="00101FE6">
                              <w:rPr>
                                <w:color w:val="7030A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1.7pt;width:230.25pt;height:239.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u5TgIAAKkEAAAOAAAAZHJzL2Uyb0RvYy54bWysVE1v2zAMvQ/YfxB0X52k6VcQp8haZBhQ&#10;tAXaomdFlhNjsqhJSuzs1+9JdtK022nYRRHJ5yfykcz0uq012yrnKzI5H54MOFNGUlGZVc5fnhdf&#10;LjnzQZhCaDIq5zvl+fXs86dpYydqRGvShXIMJMZPGpvzdQh2kmVerlUt/AlZZRAsydUiwHSrrHCi&#10;AXuts9FgcJ415ArrSCrv4b3tgnyW+MtSyfBQll4FpnOO3EI6XTqX8cxmUzFZOWHXlezTEP+QRS0q&#10;g0cPVLciCLZx1R9UdSUdeSrDiaQ6o7KspEo1oJrh4EM1T2thVaoF4nh7kMn/P1p5v310rCrQO86M&#10;qNGiZ9UG9pVaNozqNNZPAHqygIUW7ojs/R7OWHRbujr+ohyGOHTeHbSNZBLO0dVoPLw440widjo4&#10;vRzDAE/29rl1PnxTVLN4yblD85KmYnvnQwfdQ+JrnnRVLCqtkxEHRt1ox7YCrdYhJQnydyhtWJPz&#10;89OzQSJ+F4vUh++XWsgffXpHKPBpg5yjKF3x8RbaZdtL2AuzpGIHvRx18+atXFSgvxM+PAqHAYNE&#10;WJrwgKPUhJyov3G2Jvfrb/6IR98R5azBwObc/9wIpzjT3w0m4mo4HscJT8b47GIEwx1HlscRs6lv&#10;CEKh68guXSM+6P21dFS/Yrfm8VWEhJF4O+dhf70J3RphN6WazxMIM21FuDNPVkbq2Jgo63P7Kpzt&#10;2xowEfe0H20x+dDdDhu/NDTfBCqr1Pqoc6dqLz/2IQ1Pv7tx4Y7thHr7h5n9BgAA//8DAFBLAwQU&#10;AAYACAAAACEAlO7x/tsAAAAGAQAADwAAAGRycy9kb3ducmV2LnhtbEyPwU7DMBBE70j8g7VI3KhT&#10;KFWaxqkAFS6cKIjzNt7aVmM7it00/D3Lid52NKOZt/Vm8p0YaUguBgXzWQGCQhu1C0bB1+frXQki&#10;ZQwauxhIwQ8l2DTXVzVWOp7DB427bASXhFShAptzX0mZWkse0yz2FNg7xMFjZjkYqQc8c7nv5H1R&#10;LKVHF3jBYk8vltrj7uQVbJ/NyrQlDnZbaufG6fvwbt6Uur2ZntYgMk35Pwx/+IwODTPt4ynoJDoF&#10;/EhW8LAAweZiWTyC2PNRzlcgm1pe4je/AAAA//8DAFBLAQItABQABgAIAAAAIQC2gziS/gAAAOEB&#10;AAATAAAAAAAAAAAAAAAAAAAAAABbQ29udGVudF9UeXBlc10ueG1sUEsBAi0AFAAGAAgAAAAhADj9&#10;If/WAAAAlAEAAAsAAAAAAAAAAAAAAAAALwEAAF9yZWxzLy5yZWxzUEsBAi0AFAAGAAgAAAAhAINb&#10;K7lOAgAAqQQAAA4AAAAAAAAAAAAAAAAALgIAAGRycy9lMm9Eb2MueG1sUEsBAi0AFAAGAAgAAAAh&#10;AJTu8f7bAAAABgEAAA8AAAAAAAAAAAAAAAAAqAQAAGRycy9kb3ducmV2LnhtbFBLBQYAAAAABAAE&#10;APMAAACwBQAAAAA=&#10;" fillcolor="white [3201]" strokeweight=".5pt">
                <v:textbox>
                  <w:txbxContent>
                    <w:p w14:paraId="5A705E7C" w14:textId="77777777" w:rsidR="006510AC" w:rsidRPr="00101FE6" w:rsidRDefault="00A7080C">
                      <w:pPr>
                        <w:rPr>
                          <w:rFonts w:ascii="Comic Sans MS" w:hAnsi="Comic Sans MS"/>
                          <w:color w:val="7030A0"/>
                          <w:sz w:val="18"/>
                          <w:szCs w:val="18"/>
                          <w:u w:val="single"/>
                        </w:rPr>
                      </w:pPr>
                      <w:r w:rsidRPr="00101FE6">
                        <w:rPr>
                          <w:rFonts w:ascii="Comic Sans MS" w:hAnsi="Comic Sans MS"/>
                          <w:color w:val="7030A0"/>
                          <w:sz w:val="18"/>
                          <w:szCs w:val="18"/>
                          <w:u w:val="single"/>
                        </w:rPr>
                        <w:t xml:space="preserve">Year 1 </w:t>
                      </w:r>
                    </w:p>
                    <w:p w14:paraId="23E5B1BD" w14:textId="77777777" w:rsidR="00322B4D" w:rsidRPr="00101FE6" w:rsidRDefault="00322B4D">
                      <w:pPr>
                        <w:rPr>
                          <w:rFonts w:ascii="Comic Sans MS" w:hAnsi="Comic Sans MS"/>
                          <w:color w:val="7030A0"/>
                          <w:sz w:val="18"/>
                          <w:szCs w:val="18"/>
                        </w:rPr>
                      </w:pPr>
                      <w:r w:rsidRPr="00101FE6">
                        <w:rPr>
                          <w:rFonts w:ascii="Comic Sans MS" w:hAnsi="Comic Sans MS"/>
                          <w:color w:val="7030A0"/>
                          <w:sz w:val="18"/>
                          <w:szCs w:val="18"/>
                        </w:rPr>
                        <w:t xml:space="preserve">At this time of uncertainty, we would like to provide you with some resources to support the learning of your child. We hope to be back at school as soon as possible however in the meantime we hope that this information will give you some guidance to some of the things we have been learning about at school or some things that are up and coming. </w:t>
                      </w:r>
                    </w:p>
                    <w:p w14:paraId="3DE05F5A" w14:textId="77777777" w:rsidR="00A7080C" w:rsidRPr="00101FE6" w:rsidRDefault="00A7080C">
                      <w:pPr>
                        <w:rPr>
                          <w:color w:val="7030A0"/>
                          <w:sz w:val="18"/>
                          <w:szCs w:val="18"/>
                        </w:rPr>
                      </w:pPr>
                      <w:r w:rsidRPr="00101FE6">
                        <w:rPr>
                          <w:rFonts w:ascii="Comic Sans MS" w:hAnsi="Comic Sans MS"/>
                          <w:color w:val="7030A0"/>
                          <w:sz w:val="18"/>
                          <w:szCs w:val="18"/>
                        </w:rPr>
                        <w:t>There are lots of resources of available on Twinkl who are offering a free months membership, go to</w:t>
                      </w:r>
                      <w:r w:rsidRPr="00101FE6">
                        <w:rPr>
                          <w:color w:val="7030A0"/>
                          <w:sz w:val="18"/>
                          <w:szCs w:val="18"/>
                        </w:rPr>
                        <w:t xml:space="preserve"> </w:t>
                      </w:r>
                      <w:hyperlink r:id="rId10" w:history="1">
                        <w:r w:rsidRPr="00101FE6">
                          <w:rPr>
                            <w:rStyle w:val="Hyperlink"/>
                            <w:sz w:val="18"/>
                            <w:szCs w:val="18"/>
                          </w:rPr>
                          <w:t>www.twinkl.co.uk/offer</w:t>
                        </w:r>
                      </w:hyperlink>
                      <w:r w:rsidRPr="00101FE6">
                        <w:rPr>
                          <w:sz w:val="18"/>
                          <w:szCs w:val="18"/>
                        </w:rPr>
                        <w:t xml:space="preserve"> </w:t>
                      </w:r>
                      <w:r w:rsidRPr="00101FE6">
                        <w:rPr>
                          <w:rFonts w:ascii="Comic Sans MS" w:hAnsi="Comic Sans MS"/>
                          <w:color w:val="7030A0"/>
                          <w:sz w:val="18"/>
                          <w:szCs w:val="18"/>
                        </w:rPr>
                        <w:t>and type in the code ‘UKTWINKLHELPS’. You will then be able to access lots of resources aimed at Year 1.</w:t>
                      </w:r>
                      <w:r w:rsidRPr="00101FE6">
                        <w:rPr>
                          <w:color w:val="7030A0"/>
                          <w:sz w:val="18"/>
                          <w:szCs w:val="18"/>
                        </w:rPr>
                        <w:t xml:space="preserve"> </w:t>
                      </w:r>
                    </w:p>
                  </w:txbxContent>
                </v:textbox>
                <w10:wrap anchorx="margin"/>
              </v:shape>
            </w:pict>
          </mc:Fallback>
        </mc:AlternateContent>
      </w:r>
      <w:r w:rsidR="006510AC">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1AB413DC" wp14:editId="096AACB4">
                <wp:simplePos x="0" y="0"/>
                <wp:positionH relativeFrom="column">
                  <wp:posOffset>3181350</wp:posOffset>
                </wp:positionH>
                <wp:positionV relativeFrom="paragraph">
                  <wp:posOffset>12065</wp:posOffset>
                </wp:positionV>
                <wp:extent cx="2924175" cy="3181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24175" cy="3181350"/>
                        </a:xfrm>
                        <a:prstGeom prst="rect">
                          <a:avLst/>
                        </a:prstGeom>
                        <a:solidFill>
                          <a:sysClr val="window" lastClr="FFFFFF"/>
                        </a:solidFill>
                        <a:ln w="6350">
                          <a:solidFill>
                            <a:prstClr val="black"/>
                          </a:solidFill>
                        </a:ln>
                      </wps:spPr>
                      <wps:txbx>
                        <w:txbxContent>
                          <w:p w14:paraId="0FF24457" w14:textId="77777777" w:rsidR="006510AC" w:rsidRPr="00B0775D" w:rsidRDefault="006510AC" w:rsidP="006510AC">
                            <w:pPr>
                              <w:rPr>
                                <w:rFonts w:ascii="Comic Sans MS" w:hAnsi="Comic Sans MS"/>
                                <w:color w:val="7030A0"/>
                                <w:sz w:val="18"/>
                                <w:szCs w:val="19"/>
                              </w:rPr>
                            </w:pPr>
                            <w:r w:rsidRPr="00B0775D">
                              <w:rPr>
                                <w:rFonts w:ascii="Comic Sans MS" w:hAnsi="Comic Sans MS"/>
                                <w:color w:val="7030A0"/>
                                <w:sz w:val="18"/>
                                <w:szCs w:val="19"/>
                              </w:rPr>
                              <w:t xml:space="preserve">Reading – </w:t>
                            </w:r>
                          </w:p>
                          <w:p w14:paraId="5C34647E" w14:textId="77777777" w:rsidR="006510AC" w:rsidRPr="00B0775D" w:rsidRDefault="006510AC" w:rsidP="006510AC">
                            <w:pPr>
                              <w:rPr>
                                <w:rFonts w:ascii="Comic Sans MS" w:hAnsi="Comic Sans MS"/>
                                <w:color w:val="7030A0"/>
                                <w:sz w:val="18"/>
                                <w:szCs w:val="19"/>
                              </w:rPr>
                            </w:pPr>
                            <w:r w:rsidRPr="00B0775D">
                              <w:rPr>
                                <w:rFonts w:ascii="Comic Sans MS" w:hAnsi="Comic Sans MS"/>
                                <w:color w:val="7030A0"/>
                                <w:sz w:val="18"/>
                                <w:szCs w:val="19"/>
                              </w:rPr>
                              <w:t>We have provided the children with more reading books than usual. Please continue to hear your child read as often as possible</w:t>
                            </w:r>
                            <w:r w:rsidR="00EC34E8" w:rsidRPr="00B0775D">
                              <w:rPr>
                                <w:rFonts w:ascii="Comic Sans MS" w:hAnsi="Comic Sans MS"/>
                                <w:color w:val="7030A0"/>
                                <w:sz w:val="18"/>
                                <w:szCs w:val="19"/>
                              </w:rPr>
                              <w:t>, ensuring they are understanding what they are reading and not just decoding</w:t>
                            </w:r>
                            <w:r w:rsidRPr="00B0775D">
                              <w:rPr>
                                <w:rFonts w:ascii="Comic Sans MS" w:hAnsi="Comic Sans MS"/>
                                <w:color w:val="7030A0"/>
                                <w:sz w:val="18"/>
                                <w:szCs w:val="19"/>
                              </w:rPr>
                              <w:t xml:space="preserve">. Please feel free to share and enjoy any other books that you may have at home. </w:t>
                            </w:r>
                          </w:p>
                          <w:p w14:paraId="61001A07" w14:textId="77777777" w:rsidR="00101FE6" w:rsidRPr="00B0775D" w:rsidRDefault="005A617E" w:rsidP="00101FE6">
                            <w:pPr>
                              <w:spacing w:after="0"/>
                              <w:rPr>
                                <w:rFonts w:ascii="Comic Sans MS" w:hAnsi="Comic Sans MS"/>
                                <w:color w:val="7030A0"/>
                                <w:sz w:val="18"/>
                                <w:szCs w:val="19"/>
                              </w:rPr>
                            </w:pPr>
                            <w:r w:rsidRPr="00B0775D">
                              <w:rPr>
                                <w:rFonts w:ascii="Comic Sans MS" w:hAnsi="Comic Sans MS"/>
                                <w:color w:val="7030A0"/>
                                <w:sz w:val="18"/>
                                <w:szCs w:val="19"/>
                              </w:rPr>
                              <w:t>Children could also practise their high frequency words:</w:t>
                            </w:r>
                          </w:p>
                          <w:p w14:paraId="5BF359BB" w14:textId="77777777" w:rsidR="00101FE6" w:rsidRPr="00B0775D" w:rsidRDefault="00101FE6" w:rsidP="00101FE6">
                            <w:pPr>
                              <w:rPr>
                                <w:rFonts w:ascii="Calibri" w:eastAsia="Times New Roman" w:hAnsi="Calibri"/>
                                <w:color w:val="000000"/>
                                <w:sz w:val="18"/>
                                <w:szCs w:val="19"/>
                              </w:rPr>
                            </w:pPr>
                            <w:r w:rsidRPr="00B0775D">
                              <w:rPr>
                                <w:rFonts w:ascii="Comic Sans MS" w:hAnsi="Comic Sans MS"/>
                                <w:color w:val="7030A0"/>
                                <w:sz w:val="18"/>
                                <w:szCs w:val="19"/>
                              </w:rPr>
                              <w:t xml:space="preserve"> </w:t>
                            </w:r>
                            <w:hyperlink r:id="rId11" w:history="1">
                              <w:r w:rsidRPr="00B0775D">
                                <w:rPr>
                                  <w:rStyle w:val="Hyperlink"/>
                                  <w:rFonts w:ascii="Calibri" w:eastAsia="Times New Roman" w:hAnsi="Calibri"/>
                                  <w:sz w:val="18"/>
                                  <w:szCs w:val="19"/>
                                </w:rPr>
                                <w:t>https://www.twinkl.co.uk/resource/t-l-4541-100-high-frequency-words-word-mat</w:t>
                              </w:r>
                            </w:hyperlink>
                          </w:p>
                          <w:p w14:paraId="21C636F3" w14:textId="77777777" w:rsidR="001E362D" w:rsidRPr="00B0775D" w:rsidRDefault="005A617E" w:rsidP="001E362D">
                            <w:pPr>
                              <w:spacing w:after="0"/>
                              <w:rPr>
                                <w:rFonts w:ascii="Comic Sans MS" w:hAnsi="Comic Sans MS"/>
                                <w:color w:val="7030A0"/>
                                <w:sz w:val="18"/>
                                <w:szCs w:val="19"/>
                              </w:rPr>
                            </w:pPr>
                            <w:r w:rsidRPr="00B0775D">
                              <w:rPr>
                                <w:rFonts w:ascii="Comic Sans MS" w:hAnsi="Comic Sans MS"/>
                                <w:color w:val="7030A0"/>
                                <w:sz w:val="18"/>
                                <w:szCs w:val="19"/>
                              </w:rPr>
                              <w:t xml:space="preserve">As well as the Year 1 common exception words: </w:t>
                            </w:r>
                          </w:p>
                          <w:p w14:paraId="4C36BDDA" w14:textId="77777777" w:rsidR="001E362D" w:rsidRDefault="00A3624C" w:rsidP="001E362D">
                            <w:pPr>
                              <w:rPr>
                                <w:rStyle w:val="Hyperlink"/>
                                <w:rFonts w:ascii="Calibri" w:eastAsia="Times New Roman" w:hAnsi="Calibri"/>
                                <w:sz w:val="18"/>
                                <w:szCs w:val="19"/>
                              </w:rPr>
                            </w:pPr>
                            <w:hyperlink r:id="rId12" w:history="1">
                              <w:r w:rsidR="001E362D" w:rsidRPr="00B0775D">
                                <w:rPr>
                                  <w:rStyle w:val="Hyperlink"/>
                                  <w:rFonts w:ascii="Calibri" w:eastAsia="Times New Roman" w:hAnsi="Calibri"/>
                                  <w:sz w:val="18"/>
                                  <w:szCs w:val="19"/>
                                </w:rPr>
                                <w:t>https://www.twinkl.co.uk/resource/t-l-5089-new-common-exception-words-years-1-and-2-word-mat</w:t>
                              </w:r>
                            </w:hyperlink>
                          </w:p>
                          <w:p w14:paraId="6B1E2929" w14:textId="77777777" w:rsidR="00B0775D" w:rsidRDefault="00B0775D" w:rsidP="00B0775D">
                            <w:pPr>
                              <w:spacing w:after="0"/>
                              <w:rPr>
                                <w:rStyle w:val="Hyperlink"/>
                                <w:rFonts w:ascii="Comic Sans MS" w:eastAsia="Times New Roman" w:hAnsi="Comic Sans MS"/>
                                <w:color w:val="7030A0"/>
                                <w:sz w:val="16"/>
                                <w:szCs w:val="19"/>
                                <w:u w:val="none"/>
                              </w:rPr>
                            </w:pPr>
                            <w:r>
                              <w:rPr>
                                <w:rStyle w:val="Hyperlink"/>
                                <w:rFonts w:ascii="Comic Sans MS" w:eastAsia="Times New Roman" w:hAnsi="Comic Sans MS"/>
                                <w:color w:val="7030A0"/>
                                <w:sz w:val="16"/>
                                <w:szCs w:val="19"/>
                                <w:u w:val="none"/>
                              </w:rPr>
                              <w:t xml:space="preserve">Additional phonics practice – </w:t>
                            </w:r>
                            <w:hyperlink r:id="rId13" w:history="1">
                              <w:r w:rsidRPr="00B0775D">
                                <w:rPr>
                                  <w:color w:val="0000FF"/>
                                  <w:sz w:val="18"/>
                                  <w:u w:val="single"/>
                                </w:rPr>
                                <w:t>https://www.phonicsplay.co.uk/</w:t>
                              </w:r>
                            </w:hyperlink>
                          </w:p>
                          <w:p w14:paraId="7F1E0958" w14:textId="77777777" w:rsidR="00B0775D" w:rsidRPr="00B0775D" w:rsidRDefault="00B0775D" w:rsidP="00B0775D">
                            <w:pPr>
                              <w:spacing w:after="0"/>
                              <w:rPr>
                                <w:rFonts w:ascii="Comic Sans MS" w:eastAsia="Times New Roman" w:hAnsi="Comic Sans MS"/>
                                <w:color w:val="7030A0"/>
                                <w:sz w:val="16"/>
                                <w:szCs w:val="19"/>
                              </w:rPr>
                            </w:pPr>
                          </w:p>
                          <w:p w14:paraId="3E59741F" w14:textId="77777777" w:rsidR="001E362D" w:rsidRPr="00101FE6" w:rsidRDefault="001E362D" w:rsidP="001E362D">
                            <w:pPr>
                              <w:spacing w:after="0"/>
                              <w:rPr>
                                <w:rFonts w:ascii="Comic Sans MS" w:hAnsi="Comic Sans MS"/>
                                <w:color w:val="7030A0"/>
                                <w:sz w:val="20"/>
                              </w:rPr>
                            </w:pPr>
                          </w:p>
                          <w:p w14:paraId="08C8AC8C" w14:textId="77777777" w:rsidR="005A617E" w:rsidRPr="006510AC" w:rsidRDefault="005A617E" w:rsidP="006510AC">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413DC" id="Text Box 2" o:spid="_x0000_s1028" type="#_x0000_t202" style="position:absolute;margin-left:250.5pt;margin-top:.95pt;width:230.25pt;height:2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STVgIAALoEAAAOAAAAZHJzL2Uyb0RvYy54bWysVE1v2zAMvQ/YfxB0Xx276VdQp8haZBhQ&#10;tAXSoWdFlhtjsqhJSuzs1+9JcdKvnYbloFAk9Ug+kr686lvNNsr5hkzJ86MRZ8pIqhrzXPIfj/Mv&#10;55z5IEwlNBlV8q3y/Gr6+dNlZyeqoBXpSjkGEOMnnS35KgQ7yTIvV6oV/oisMjDW5FoRcHXPWeVE&#10;B/RWZ8VodJp15CrrSCrvob3ZGfk04de1kuG+rr0KTJccuYV0unQu45lNL8Xk2Qm7auSQhviHLFrR&#10;GAQ9QN2IINjaNR+g2kY68lSHI0ltRnXdSJVqQDX56F01i5WwKtUCcrw90OT/H6y82zw41lQlLzgz&#10;okWLHlUf2FfqWRHZ6ayfwGlh4RZ6qNHlvd5DGYvua9fGf5TDYAfP2wO3EUxCWVwU4/zshDMJ23F+&#10;nh+fJPazl+fW+fBNUcuiUHKH5iVOxebWB6QC171LjOZJN9W80Tpdtv5aO7YR6DPGo6KOMy18gLLk&#10;8/SLWQPizTNtWFfy05jLB8gY64C51EL+/IgAPG0AG1nasRGl0C/7gdOBwSVVWxDoaDeA3sp5A/hb&#10;ZPggHCYOnGGLwj2OWhNyokHibEXu99/00R+DACtnHSa45P7XWjiFwr8bjMhFPh7HkU+X8clZgYt7&#10;bVm+tph1e00gL8e+WpnE6B/0XqwdtU9YtlmMCpMwErFLHvbiddjtFZZVqtksOWHIrQi3ZmFlhI4c&#10;R1of+yfh7NDngBG5o/2si8m7du9840tDs3WgukmzEHnesTrQjwVJ/R2WOW7g63vyevnkTP8AAAD/&#10;/wMAUEsDBBQABgAIAAAAIQD77qCV3AAAAAkBAAAPAAAAZHJzL2Rvd25yZXYueG1sTI/BTsMwEETv&#10;SPyDtUjcqJNKrZoQp0JIHBFq4FBurr0khngdxW4a+vXdnuC4equZN9V29r2YcIwukIJ8kYFAMsE6&#10;ahV8vL88bEDEpMnqPhAq+MUI2/r2ptKlDSfa4dSkVnAIxVIr6FIaSimj6dDruAgDErOvMHqd+Bxb&#10;aUd94nDfy2WWraXXjrih0wM+d2h+mqNXYGkfyHy617Ojxrji/Lb5NpNS93fz0yOIhHP6e4arPqtD&#10;zU6HcCQbRa9gleW8JTEoQDAv1vkKxOEKlgXIupL/F9QXAAAA//8DAFBLAQItABQABgAIAAAAIQC2&#10;gziS/gAAAOEBAAATAAAAAAAAAAAAAAAAAAAAAABbQ29udGVudF9UeXBlc10ueG1sUEsBAi0AFAAG&#10;AAgAAAAhADj9If/WAAAAlAEAAAsAAAAAAAAAAAAAAAAALwEAAF9yZWxzLy5yZWxzUEsBAi0AFAAG&#10;AAgAAAAhANfk9JNWAgAAugQAAA4AAAAAAAAAAAAAAAAALgIAAGRycy9lMm9Eb2MueG1sUEsBAi0A&#10;FAAGAAgAAAAhAPvuoJXcAAAACQEAAA8AAAAAAAAAAAAAAAAAsAQAAGRycy9kb3ducmV2LnhtbFBL&#10;BQYAAAAABAAEAPMAAAC5BQAAAAA=&#10;" fillcolor="window" strokeweight=".5pt">
                <v:textbox>
                  <w:txbxContent>
                    <w:p w14:paraId="0FF24457" w14:textId="77777777" w:rsidR="006510AC" w:rsidRPr="00B0775D" w:rsidRDefault="006510AC" w:rsidP="006510AC">
                      <w:pPr>
                        <w:rPr>
                          <w:rFonts w:ascii="Comic Sans MS" w:hAnsi="Comic Sans MS"/>
                          <w:color w:val="7030A0"/>
                          <w:sz w:val="18"/>
                          <w:szCs w:val="19"/>
                        </w:rPr>
                      </w:pPr>
                      <w:r w:rsidRPr="00B0775D">
                        <w:rPr>
                          <w:rFonts w:ascii="Comic Sans MS" w:hAnsi="Comic Sans MS"/>
                          <w:color w:val="7030A0"/>
                          <w:sz w:val="18"/>
                          <w:szCs w:val="19"/>
                        </w:rPr>
                        <w:t xml:space="preserve">Reading – </w:t>
                      </w:r>
                    </w:p>
                    <w:p w14:paraId="5C34647E" w14:textId="77777777" w:rsidR="006510AC" w:rsidRPr="00B0775D" w:rsidRDefault="006510AC" w:rsidP="006510AC">
                      <w:pPr>
                        <w:rPr>
                          <w:rFonts w:ascii="Comic Sans MS" w:hAnsi="Comic Sans MS"/>
                          <w:color w:val="7030A0"/>
                          <w:sz w:val="18"/>
                          <w:szCs w:val="19"/>
                        </w:rPr>
                      </w:pPr>
                      <w:r w:rsidRPr="00B0775D">
                        <w:rPr>
                          <w:rFonts w:ascii="Comic Sans MS" w:hAnsi="Comic Sans MS"/>
                          <w:color w:val="7030A0"/>
                          <w:sz w:val="18"/>
                          <w:szCs w:val="19"/>
                        </w:rPr>
                        <w:t>We have provided the children with more reading books than usual. Please continue to hear your child read as often as possible</w:t>
                      </w:r>
                      <w:r w:rsidR="00EC34E8" w:rsidRPr="00B0775D">
                        <w:rPr>
                          <w:rFonts w:ascii="Comic Sans MS" w:hAnsi="Comic Sans MS"/>
                          <w:color w:val="7030A0"/>
                          <w:sz w:val="18"/>
                          <w:szCs w:val="19"/>
                        </w:rPr>
                        <w:t>, ensuring they are understanding what they are reading and not just decoding</w:t>
                      </w:r>
                      <w:r w:rsidRPr="00B0775D">
                        <w:rPr>
                          <w:rFonts w:ascii="Comic Sans MS" w:hAnsi="Comic Sans MS"/>
                          <w:color w:val="7030A0"/>
                          <w:sz w:val="18"/>
                          <w:szCs w:val="19"/>
                        </w:rPr>
                        <w:t xml:space="preserve">. Please feel free to share and enjoy any other books that you may have at home. </w:t>
                      </w:r>
                    </w:p>
                    <w:p w14:paraId="61001A07" w14:textId="77777777" w:rsidR="00101FE6" w:rsidRPr="00B0775D" w:rsidRDefault="005A617E" w:rsidP="00101FE6">
                      <w:pPr>
                        <w:spacing w:after="0"/>
                        <w:rPr>
                          <w:rFonts w:ascii="Comic Sans MS" w:hAnsi="Comic Sans MS"/>
                          <w:color w:val="7030A0"/>
                          <w:sz w:val="18"/>
                          <w:szCs w:val="19"/>
                        </w:rPr>
                      </w:pPr>
                      <w:r w:rsidRPr="00B0775D">
                        <w:rPr>
                          <w:rFonts w:ascii="Comic Sans MS" w:hAnsi="Comic Sans MS"/>
                          <w:color w:val="7030A0"/>
                          <w:sz w:val="18"/>
                          <w:szCs w:val="19"/>
                        </w:rPr>
                        <w:t>Children could also practise their high frequency words:</w:t>
                      </w:r>
                    </w:p>
                    <w:p w14:paraId="5BF359BB" w14:textId="77777777" w:rsidR="00101FE6" w:rsidRPr="00B0775D" w:rsidRDefault="00101FE6" w:rsidP="00101FE6">
                      <w:pPr>
                        <w:rPr>
                          <w:rFonts w:ascii="Calibri" w:eastAsia="Times New Roman" w:hAnsi="Calibri"/>
                          <w:color w:val="000000"/>
                          <w:sz w:val="18"/>
                          <w:szCs w:val="19"/>
                        </w:rPr>
                      </w:pPr>
                      <w:r w:rsidRPr="00B0775D">
                        <w:rPr>
                          <w:rFonts w:ascii="Comic Sans MS" w:hAnsi="Comic Sans MS"/>
                          <w:color w:val="7030A0"/>
                          <w:sz w:val="18"/>
                          <w:szCs w:val="19"/>
                        </w:rPr>
                        <w:t xml:space="preserve"> </w:t>
                      </w:r>
                      <w:hyperlink r:id="rId14" w:history="1">
                        <w:r w:rsidRPr="00B0775D">
                          <w:rPr>
                            <w:rStyle w:val="Hyperlink"/>
                            <w:rFonts w:ascii="Calibri" w:eastAsia="Times New Roman" w:hAnsi="Calibri"/>
                            <w:sz w:val="18"/>
                            <w:szCs w:val="19"/>
                          </w:rPr>
                          <w:t>https://www.twinkl.co.uk/resource/t-l-4541-100-high-frequency-words-word-mat</w:t>
                        </w:r>
                      </w:hyperlink>
                    </w:p>
                    <w:p w14:paraId="21C636F3" w14:textId="77777777" w:rsidR="001E362D" w:rsidRPr="00B0775D" w:rsidRDefault="005A617E" w:rsidP="001E362D">
                      <w:pPr>
                        <w:spacing w:after="0"/>
                        <w:rPr>
                          <w:rFonts w:ascii="Comic Sans MS" w:hAnsi="Comic Sans MS"/>
                          <w:color w:val="7030A0"/>
                          <w:sz w:val="18"/>
                          <w:szCs w:val="19"/>
                        </w:rPr>
                      </w:pPr>
                      <w:r w:rsidRPr="00B0775D">
                        <w:rPr>
                          <w:rFonts w:ascii="Comic Sans MS" w:hAnsi="Comic Sans MS"/>
                          <w:color w:val="7030A0"/>
                          <w:sz w:val="18"/>
                          <w:szCs w:val="19"/>
                        </w:rPr>
                        <w:t xml:space="preserve">As well as the Year 1 common exception words: </w:t>
                      </w:r>
                    </w:p>
                    <w:p w14:paraId="4C36BDDA" w14:textId="77777777" w:rsidR="001E362D" w:rsidRDefault="00A3624C" w:rsidP="001E362D">
                      <w:pPr>
                        <w:rPr>
                          <w:rStyle w:val="Hyperlink"/>
                          <w:rFonts w:ascii="Calibri" w:eastAsia="Times New Roman" w:hAnsi="Calibri"/>
                          <w:sz w:val="18"/>
                          <w:szCs w:val="19"/>
                        </w:rPr>
                      </w:pPr>
                      <w:hyperlink r:id="rId15" w:history="1">
                        <w:r w:rsidR="001E362D" w:rsidRPr="00B0775D">
                          <w:rPr>
                            <w:rStyle w:val="Hyperlink"/>
                            <w:rFonts w:ascii="Calibri" w:eastAsia="Times New Roman" w:hAnsi="Calibri"/>
                            <w:sz w:val="18"/>
                            <w:szCs w:val="19"/>
                          </w:rPr>
                          <w:t>https://www.twinkl.co.uk/resource/t-l-5089-new-common-exception-words-years-1-and-2-word-mat</w:t>
                        </w:r>
                      </w:hyperlink>
                    </w:p>
                    <w:p w14:paraId="6B1E2929" w14:textId="77777777" w:rsidR="00B0775D" w:rsidRDefault="00B0775D" w:rsidP="00B0775D">
                      <w:pPr>
                        <w:spacing w:after="0"/>
                        <w:rPr>
                          <w:rStyle w:val="Hyperlink"/>
                          <w:rFonts w:ascii="Comic Sans MS" w:eastAsia="Times New Roman" w:hAnsi="Comic Sans MS"/>
                          <w:color w:val="7030A0"/>
                          <w:sz w:val="16"/>
                          <w:szCs w:val="19"/>
                          <w:u w:val="none"/>
                        </w:rPr>
                      </w:pPr>
                      <w:r>
                        <w:rPr>
                          <w:rStyle w:val="Hyperlink"/>
                          <w:rFonts w:ascii="Comic Sans MS" w:eastAsia="Times New Roman" w:hAnsi="Comic Sans MS"/>
                          <w:color w:val="7030A0"/>
                          <w:sz w:val="16"/>
                          <w:szCs w:val="19"/>
                          <w:u w:val="none"/>
                        </w:rPr>
                        <w:t xml:space="preserve">Additional phonics practice – </w:t>
                      </w:r>
                      <w:hyperlink r:id="rId16" w:history="1">
                        <w:r w:rsidRPr="00B0775D">
                          <w:rPr>
                            <w:color w:val="0000FF"/>
                            <w:sz w:val="18"/>
                            <w:u w:val="single"/>
                          </w:rPr>
                          <w:t>https://www.phonicsplay.co.uk/</w:t>
                        </w:r>
                      </w:hyperlink>
                    </w:p>
                    <w:p w14:paraId="7F1E0958" w14:textId="77777777" w:rsidR="00B0775D" w:rsidRPr="00B0775D" w:rsidRDefault="00B0775D" w:rsidP="00B0775D">
                      <w:pPr>
                        <w:spacing w:after="0"/>
                        <w:rPr>
                          <w:rFonts w:ascii="Comic Sans MS" w:eastAsia="Times New Roman" w:hAnsi="Comic Sans MS"/>
                          <w:color w:val="7030A0"/>
                          <w:sz w:val="16"/>
                          <w:szCs w:val="19"/>
                        </w:rPr>
                      </w:pPr>
                    </w:p>
                    <w:p w14:paraId="3E59741F" w14:textId="77777777" w:rsidR="001E362D" w:rsidRPr="00101FE6" w:rsidRDefault="001E362D" w:rsidP="001E362D">
                      <w:pPr>
                        <w:spacing w:after="0"/>
                        <w:rPr>
                          <w:rFonts w:ascii="Comic Sans MS" w:hAnsi="Comic Sans MS"/>
                          <w:color w:val="7030A0"/>
                          <w:sz w:val="20"/>
                        </w:rPr>
                      </w:pPr>
                    </w:p>
                    <w:p w14:paraId="08C8AC8C" w14:textId="77777777" w:rsidR="005A617E" w:rsidRPr="006510AC" w:rsidRDefault="005A617E" w:rsidP="006510AC">
                      <w:pPr>
                        <w:rPr>
                          <w:rFonts w:ascii="Comic Sans MS" w:hAnsi="Comic Sans MS"/>
                        </w:rPr>
                      </w:pPr>
                    </w:p>
                  </w:txbxContent>
                </v:textbox>
              </v:shape>
            </w:pict>
          </mc:Fallback>
        </mc:AlternateContent>
      </w:r>
    </w:p>
    <w:p w14:paraId="15901DD3" w14:textId="77777777" w:rsidR="006510AC" w:rsidRDefault="006510AC" w:rsidP="006510AC">
      <w:pPr>
        <w:jc w:val="center"/>
        <w:rPr>
          <w:rFonts w:ascii="Comic Sans MS" w:hAnsi="Comic Sans MS"/>
          <w:sz w:val="24"/>
        </w:rPr>
      </w:pPr>
    </w:p>
    <w:p w14:paraId="54D4EC83" w14:textId="77777777" w:rsidR="006510AC" w:rsidRPr="006510AC" w:rsidRDefault="001E362D" w:rsidP="006510AC">
      <w:pPr>
        <w:jc w:val="cente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6BF4FB53" wp14:editId="305A80DC">
                <wp:simplePos x="0" y="0"/>
                <wp:positionH relativeFrom="column">
                  <wp:posOffset>3181350</wp:posOffset>
                </wp:positionH>
                <wp:positionV relativeFrom="paragraph">
                  <wp:posOffset>2636520</wp:posOffset>
                </wp:positionV>
                <wp:extent cx="5943600" cy="2543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43600" cy="2543175"/>
                        </a:xfrm>
                        <a:prstGeom prst="rect">
                          <a:avLst/>
                        </a:prstGeom>
                        <a:solidFill>
                          <a:sysClr val="window" lastClr="FFFFFF"/>
                        </a:solidFill>
                        <a:ln w="6350">
                          <a:solidFill>
                            <a:prstClr val="black"/>
                          </a:solidFill>
                        </a:ln>
                      </wps:spPr>
                      <wps:txbx>
                        <w:txbxContent>
                          <w:p w14:paraId="6EE2FA49" w14:textId="77777777" w:rsidR="006510AC" w:rsidRPr="00B92E9C" w:rsidRDefault="006510AC" w:rsidP="006510AC">
                            <w:pPr>
                              <w:rPr>
                                <w:rFonts w:ascii="Comic Sans MS" w:hAnsi="Comic Sans MS"/>
                                <w:color w:val="7030A0"/>
                                <w:sz w:val="16"/>
                              </w:rPr>
                            </w:pPr>
                            <w:r w:rsidRPr="00B92E9C">
                              <w:rPr>
                                <w:rFonts w:ascii="Comic Sans MS" w:hAnsi="Comic Sans MS"/>
                                <w:color w:val="7030A0"/>
                                <w:sz w:val="16"/>
                              </w:rPr>
                              <w:t>Additional activities you might like to try;</w:t>
                            </w:r>
                          </w:p>
                          <w:p w14:paraId="14A8A940" w14:textId="77777777" w:rsidR="006510AC" w:rsidRPr="00B92E9C" w:rsidRDefault="006510AC" w:rsidP="006510AC">
                            <w:pPr>
                              <w:rPr>
                                <w:rFonts w:ascii="Comic Sans MS" w:eastAsia="Times New Roman" w:hAnsi="Comic Sans MS"/>
                                <w:color w:val="000000"/>
                                <w:sz w:val="16"/>
                              </w:rPr>
                            </w:pPr>
                            <w:r w:rsidRPr="00B92E9C">
                              <w:rPr>
                                <w:rFonts w:ascii="Comic Sans MS" w:hAnsi="Comic Sans MS"/>
                                <w:color w:val="7030A0"/>
                                <w:sz w:val="16"/>
                              </w:rPr>
                              <w:t xml:space="preserve">Twinkl - </w:t>
                            </w:r>
                            <w:hyperlink r:id="rId17" w:history="1">
                              <w:r w:rsidRPr="00B92E9C">
                                <w:rPr>
                                  <w:rStyle w:val="Hyperlink"/>
                                  <w:rFonts w:ascii="Comic Sans MS" w:eastAsia="Times New Roman" w:hAnsi="Comic Sans MS"/>
                                  <w:sz w:val="16"/>
                                </w:rPr>
                                <w:t>https://www.twinkl.co.uk/resource/ks1-share-a-story-school-closure-resource-pack-t-tp-2549371</w:t>
                              </w:r>
                            </w:hyperlink>
                          </w:p>
                          <w:p w14:paraId="2571B0ED" w14:textId="77777777" w:rsidR="00A7080C" w:rsidRPr="00B92E9C" w:rsidRDefault="00A3624C" w:rsidP="006510AC">
                            <w:pPr>
                              <w:rPr>
                                <w:rFonts w:ascii="Comic Sans MS" w:eastAsia="Times New Roman" w:hAnsi="Comic Sans MS"/>
                                <w:color w:val="7030A0"/>
                                <w:sz w:val="16"/>
                              </w:rPr>
                            </w:pPr>
                            <w:hyperlink r:id="rId18" w:history="1">
                              <w:r w:rsidR="00A7080C" w:rsidRPr="00B92E9C">
                                <w:rPr>
                                  <w:rStyle w:val="Hyperlink"/>
                                  <w:rFonts w:ascii="Comic Sans MS" w:hAnsi="Comic Sans MS"/>
                                  <w:sz w:val="16"/>
                                </w:rPr>
                                <w:t>http://www.tts-group.co.uk/on/demandware.static/-/Library-Sites-TTSSharedLibrary/default/vaea75f5663a038b8658d258fd198e57ce70b35d6/images/homepage/My_Activity_Book_Yrs_5_7.pdf?version=1,584,037,589,000</w:t>
                              </w:r>
                            </w:hyperlink>
                            <w:r w:rsidR="00A7080C" w:rsidRPr="00B92E9C">
                              <w:rPr>
                                <w:rFonts w:ascii="Comic Sans MS" w:hAnsi="Comic Sans MS"/>
                                <w:sz w:val="16"/>
                              </w:rPr>
                              <w:t xml:space="preserve"> – </w:t>
                            </w:r>
                            <w:r w:rsidR="00A7080C" w:rsidRPr="00B92E9C">
                              <w:rPr>
                                <w:rFonts w:ascii="Comic Sans MS" w:hAnsi="Comic Sans MS"/>
                                <w:color w:val="7030A0"/>
                                <w:sz w:val="16"/>
                              </w:rPr>
                              <w:t xml:space="preserve">This is a booklet made for Key Stage 1 (Years 1 and 2) so not all of the activities will be suitable however there may be some things that you may wish to try. </w:t>
                            </w:r>
                          </w:p>
                          <w:p w14:paraId="159D422D" w14:textId="77777777" w:rsidR="008A1F46" w:rsidRPr="00B92E9C" w:rsidRDefault="008A1F46" w:rsidP="008A1F46">
                            <w:pPr>
                              <w:spacing w:after="0"/>
                              <w:rPr>
                                <w:rFonts w:ascii="Comic Sans MS" w:hAnsi="Comic Sans MS"/>
                                <w:color w:val="7030A0"/>
                                <w:sz w:val="16"/>
                              </w:rPr>
                            </w:pPr>
                            <w:r w:rsidRPr="00B92E9C">
                              <w:rPr>
                                <w:rFonts w:ascii="Comic Sans MS" w:hAnsi="Comic Sans MS"/>
                                <w:color w:val="7030A0"/>
                                <w:sz w:val="16"/>
                              </w:rPr>
                              <w:t>Purple Mash –</w:t>
                            </w:r>
                            <w:r w:rsidR="00392D44" w:rsidRPr="00B92E9C">
                              <w:rPr>
                                <w:rFonts w:ascii="Comic Sans MS" w:hAnsi="Comic Sans MS"/>
                                <w:color w:val="7030A0"/>
                                <w:sz w:val="16"/>
                              </w:rPr>
                              <w:t xml:space="preserve"> </w:t>
                            </w:r>
                            <w:hyperlink r:id="rId19" w:history="1">
                              <w:r w:rsidR="00392D44" w:rsidRPr="00B92E9C">
                                <w:rPr>
                                  <w:rStyle w:val="Hyperlink"/>
                                  <w:rFonts w:ascii="Comic Sans MS" w:hAnsi="Comic Sans MS"/>
                                  <w:sz w:val="16"/>
                                </w:rPr>
                                <w:t>www.purplemash.com</w:t>
                              </w:r>
                            </w:hyperlink>
                            <w:r w:rsidR="00392D44" w:rsidRPr="00B92E9C">
                              <w:rPr>
                                <w:rFonts w:ascii="Comic Sans MS" w:hAnsi="Comic Sans MS"/>
                                <w:sz w:val="16"/>
                              </w:rPr>
                              <w:t xml:space="preserve"> </w:t>
                            </w:r>
                            <w:r w:rsidR="00392D44" w:rsidRPr="00B92E9C">
                              <w:rPr>
                                <w:rFonts w:ascii="Comic Sans MS" w:hAnsi="Comic Sans MS"/>
                                <w:color w:val="7030A0"/>
                                <w:sz w:val="16"/>
                              </w:rPr>
                              <w:t xml:space="preserve">(your child has a login to this in the front of their reading record). </w:t>
                            </w:r>
                          </w:p>
                          <w:p w14:paraId="4D00762A" w14:textId="77777777" w:rsidR="008A1F46" w:rsidRPr="00B92E9C" w:rsidRDefault="008A1F46" w:rsidP="008A1F46">
                            <w:pPr>
                              <w:spacing w:after="0"/>
                              <w:rPr>
                                <w:rFonts w:ascii="Comic Sans MS" w:hAnsi="Comic Sans MS"/>
                                <w:color w:val="7030A0"/>
                                <w:sz w:val="16"/>
                              </w:rPr>
                            </w:pPr>
                            <w:r w:rsidRPr="00B92E9C">
                              <w:rPr>
                                <w:rFonts w:ascii="Comic Sans MS" w:hAnsi="Comic Sans MS"/>
                                <w:color w:val="7030A0"/>
                                <w:sz w:val="16"/>
                              </w:rPr>
                              <w:t xml:space="preserve">Children can play games such as bond bubbles, 2race, </w:t>
                            </w:r>
                            <w:proofErr w:type="spellStart"/>
                            <w:r w:rsidRPr="00B92E9C">
                              <w:rPr>
                                <w:rFonts w:ascii="Comic Sans MS" w:hAnsi="Comic Sans MS"/>
                                <w:color w:val="7030A0"/>
                                <w:sz w:val="16"/>
                              </w:rPr>
                              <w:t>Fractonio’s</w:t>
                            </w:r>
                            <w:proofErr w:type="spellEnd"/>
                            <w:r w:rsidRPr="00B92E9C">
                              <w:rPr>
                                <w:rFonts w:ascii="Comic Sans MS" w:hAnsi="Comic Sans MS"/>
                                <w:color w:val="7030A0"/>
                                <w:sz w:val="16"/>
                              </w:rPr>
                              <w:t xml:space="preserve"> pizzeria (concentrate on halves and quarters). </w:t>
                            </w:r>
                          </w:p>
                          <w:p w14:paraId="25C1FD7B" w14:textId="77777777" w:rsidR="006510AC" w:rsidRDefault="00392D44" w:rsidP="001E362D">
                            <w:pPr>
                              <w:spacing w:after="0"/>
                              <w:rPr>
                                <w:rFonts w:ascii="Comic Sans MS" w:hAnsi="Comic Sans MS"/>
                                <w:color w:val="7030A0"/>
                                <w:sz w:val="16"/>
                              </w:rPr>
                            </w:pPr>
                            <w:r w:rsidRPr="00B92E9C">
                              <w:rPr>
                                <w:rFonts w:ascii="Comic Sans MS" w:hAnsi="Comic Sans MS"/>
                                <w:color w:val="7030A0"/>
                                <w:sz w:val="16"/>
                              </w:rPr>
                              <w:t xml:space="preserve">Purple Mash covers a range of curriculum areas, if you are ever not sure about what your child could be doing, please to use your judgement to direct them to an activity that will benefit their learning. </w:t>
                            </w:r>
                          </w:p>
                          <w:p w14:paraId="1E261175" w14:textId="77777777" w:rsidR="00B92E9C" w:rsidRDefault="00B92E9C" w:rsidP="001E362D">
                            <w:pPr>
                              <w:spacing w:after="0"/>
                              <w:rPr>
                                <w:rFonts w:ascii="Comic Sans MS" w:hAnsi="Comic Sans MS"/>
                                <w:color w:val="7030A0"/>
                                <w:sz w:val="16"/>
                              </w:rPr>
                            </w:pPr>
                          </w:p>
                          <w:p w14:paraId="35786AB4" w14:textId="77777777" w:rsidR="00B92E9C" w:rsidRDefault="00B92E9C" w:rsidP="00B92E9C">
                            <w:r>
                              <w:rPr>
                                <w:rFonts w:ascii="Comic Sans MS" w:hAnsi="Comic Sans MS"/>
                                <w:color w:val="7030A0"/>
                                <w:sz w:val="16"/>
                              </w:rPr>
                              <w:t>Oxford Owl (This website support are phonics and reading teaching in school) -</w:t>
                            </w:r>
                            <w:r w:rsidRPr="00B92E9C">
                              <w:rPr>
                                <w:rFonts w:ascii="Comic Sans MS" w:hAnsi="Comic Sans MS"/>
                                <w:color w:val="7030A0"/>
                                <w:sz w:val="12"/>
                              </w:rPr>
                              <w:t xml:space="preserve"> </w:t>
                            </w:r>
                            <w:hyperlink r:id="rId20" w:history="1">
                              <w:r w:rsidRPr="00B92E9C">
                                <w:rPr>
                                  <w:rStyle w:val="Hyperlink"/>
                                  <w:sz w:val="18"/>
                                </w:rPr>
                                <w:t>https://www.oxfordowl.co.uk/for-home/advice-for-parents/fun-ideas-learning-at-home/</w:t>
                              </w:r>
                            </w:hyperlink>
                          </w:p>
                          <w:p w14:paraId="67A253E1" w14:textId="77777777" w:rsidR="00B92E9C" w:rsidRPr="00B92E9C" w:rsidRDefault="00B92E9C" w:rsidP="001E362D">
                            <w:pPr>
                              <w:spacing w:after="0"/>
                              <w:rPr>
                                <w:rFonts w:ascii="Comic Sans MS" w:hAnsi="Comic Sans MS"/>
                                <w:color w:val="7030A0"/>
                                <w:sz w:val="16"/>
                              </w:rPr>
                            </w:pPr>
                          </w:p>
                          <w:p w14:paraId="5978CC6F" w14:textId="77777777" w:rsidR="00B92E9C" w:rsidRDefault="00B92E9C" w:rsidP="001E362D">
                            <w:pPr>
                              <w:spacing w:after="0"/>
                              <w:rPr>
                                <w:rFonts w:ascii="Comic Sans MS" w:hAnsi="Comic Sans MS"/>
                                <w:color w:val="7030A0"/>
                                <w:sz w:val="18"/>
                              </w:rPr>
                            </w:pPr>
                          </w:p>
                          <w:p w14:paraId="0A47952B" w14:textId="77777777" w:rsidR="00B92E9C" w:rsidRPr="001E362D" w:rsidRDefault="00B92E9C" w:rsidP="001E362D">
                            <w:pPr>
                              <w:spacing w:after="0"/>
                              <w:rPr>
                                <w:rFonts w:ascii="Comic Sans MS" w:hAnsi="Comic Sans MS"/>
                                <w:color w:val="7030A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FB53" id="Text Box 3" o:spid="_x0000_s1029" type="#_x0000_t202" style="position:absolute;left:0;text-align:left;margin-left:250.5pt;margin-top:207.6pt;width:468pt;height:2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bVgIAALoEAAAOAAAAZHJzL2Uyb0RvYy54bWysVMlu2zAQvRfoPxC8N/KaxYgcuAlcFAiS&#10;AE6RM01RsVCKw5K0Jffr+0jJztZTUR/o4cxwljdvdHnV1prtlPMVmZwPTwacKSOpqMxzzn88Lr+c&#10;c+aDMIXQZFTO98rzq/nnT5eNnakRbUgXyjEEMX7W2JxvQrCzLPNyo2rhT8gqA2NJrhYBV/ecFU40&#10;iF7rbDQYnGYNucI6ksp7aG86I5+n+GWpZLgvS68C0zlHbSGdLp3reGbzSzF7dsJuKtmXIf6hilpU&#10;BkmPoW5EEGzrqg+h6ko68lSGE0l1RmVZSZV6QDfDwbtuVhthVeoF4Hh7hMn/v7DybvfgWFXkfMyZ&#10;ETVG9KjawL5Sy8YRncb6GZxWFm6hhRpTPug9lLHptnR1/Ec7DHbgvD9iG4NJKKcXk/HpACYJ22g6&#10;GQ/PpjFO9vLcOh++KapZFHLuMLyEqdjd+tC5HlxiNk+6KpaV1umy99fasZ3AnEGPghrOtPABypwv&#10;06/P9uaZNqzJ+el4OkiZ3thirmPMtRby58cIqF4bNBFR6tCIUmjXbY9pj+Caij0AdNQR0Fu5rBD+&#10;FhU+CAfGARhsUbjHUWpCTdRLnG3I/f6bPvqDCLBy1oDBOfe/tsIpNP7dgCIXw8kkUj5dJtOzES7u&#10;tWX92mK29TUBvCH21cokRv+gD2LpqH7Csi1iVpiEkcid83AQr0O3V1hWqRaL5ASSWxFuzcrKGDpO&#10;KsL62D4JZ/s5B1Dkjg5cF7N34+5840tDi22gskpciDh3qPbwY0ESm/pljhv4+p68Xj458z8AAAD/&#10;/wMAUEsDBBQABgAIAAAAIQD0J7/P4AAAAAwBAAAPAAAAZHJzL2Rvd25yZXYueG1sTI/BTsMwEETv&#10;SPyDtUjcqJPS0hCyqRASR4QIHODm2ktiiNdR7KahX497guPsjGbfVNvZ9WKiMVjPCPkiA0GsvbHc&#10;Iry9Pl4VIEJUbFTvmRB+KMC2Pj+rVGn8gV9oamIrUgmHUiF0MQ6llEF35FRY+IE4eZ9+dComObbS&#10;jOqQyl0vl1l2I52ynD50aqCHjvR3s3cIht896w/7dLTcaHt7fC6+9IR4eTHf34GINMe/MJzwEzrU&#10;iWnn92yC6BHWWZ62RIRVvl6COCVW15t02iEU+XoDsq7k/xH1LwAAAP//AwBQSwECLQAUAAYACAAA&#10;ACEAtoM4kv4AAADhAQAAEwAAAAAAAAAAAAAAAAAAAAAAW0NvbnRlbnRfVHlwZXNdLnhtbFBLAQIt&#10;ABQABgAIAAAAIQA4/SH/1gAAAJQBAAALAAAAAAAAAAAAAAAAAC8BAABfcmVscy8ucmVsc1BLAQIt&#10;ABQABgAIAAAAIQB/BNkbVgIAALoEAAAOAAAAAAAAAAAAAAAAAC4CAABkcnMvZTJvRG9jLnhtbFBL&#10;AQItABQABgAIAAAAIQD0J7/P4AAAAAwBAAAPAAAAAAAAAAAAAAAAALAEAABkcnMvZG93bnJldi54&#10;bWxQSwUGAAAAAAQABADzAAAAvQUAAAAA&#10;" fillcolor="window" strokeweight=".5pt">
                <v:textbox>
                  <w:txbxContent>
                    <w:p w14:paraId="6EE2FA49" w14:textId="77777777" w:rsidR="006510AC" w:rsidRPr="00B92E9C" w:rsidRDefault="006510AC" w:rsidP="006510AC">
                      <w:pPr>
                        <w:rPr>
                          <w:rFonts w:ascii="Comic Sans MS" w:hAnsi="Comic Sans MS"/>
                          <w:color w:val="7030A0"/>
                          <w:sz w:val="16"/>
                        </w:rPr>
                      </w:pPr>
                      <w:r w:rsidRPr="00B92E9C">
                        <w:rPr>
                          <w:rFonts w:ascii="Comic Sans MS" w:hAnsi="Comic Sans MS"/>
                          <w:color w:val="7030A0"/>
                          <w:sz w:val="16"/>
                        </w:rPr>
                        <w:t>Additional activities you might like to try;</w:t>
                      </w:r>
                    </w:p>
                    <w:p w14:paraId="14A8A940" w14:textId="77777777" w:rsidR="006510AC" w:rsidRPr="00B92E9C" w:rsidRDefault="006510AC" w:rsidP="006510AC">
                      <w:pPr>
                        <w:rPr>
                          <w:rFonts w:ascii="Comic Sans MS" w:eastAsia="Times New Roman" w:hAnsi="Comic Sans MS"/>
                          <w:color w:val="000000"/>
                          <w:sz w:val="16"/>
                        </w:rPr>
                      </w:pPr>
                      <w:r w:rsidRPr="00B92E9C">
                        <w:rPr>
                          <w:rFonts w:ascii="Comic Sans MS" w:hAnsi="Comic Sans MS"/>
                          <w:color w:val="7030A0"/>
                          <w:sz w:val="16"/>
                        </w:rPr>
                        <w:t xml:space="preserve">Twinkl - </w:t>
                      </w:r>
                      <w:hyperlink r:id="rId21" w:history="1">
                        <w:r w:rsidRPr="00B92E9C">
                          <w:rPr>
                            <w:rStyle w:val="Hyperlink"/>
                            <w:rFonts w:ascii="Comic Sans MS" w:eastAsia="Times New Roman" w:hAnsi="Comic Sans MS"/>
                            <w:sz w:val="16"/>
                          </w:rPr>
                          <w:t>https://www.twinkl.co.uk/resource/ks1-share-a-story-school-closure-resource-pack-t-tp-2549371</w:t>
                        </w:r>
                      </w:hyperlink>
                    </w:p>
                    <w:p w14:paraId="2571B0ED" w14:textId="77777777" w:rsidR="00A7080C" w:rsidRPr="00B92E9C" w:rsidRDefault="00A3624C" w:rsidP="006510AC">
                      <w:pPr>
                        <w:rPr>
                          <w:rFonts w:ascii="Comic Sans MS" w:eastAsia="Times New Roman" w:hAnsi="Comic Sans MS"/>
                          <w:color w:val="7030A0"/>
                          <w:sz w:val="16"/>
                        </w:rPr>
                      </w:pPr>
                      <w:hyperlink r:id="rId22" w:history="1">
                        <w:r w:rsidR="00A7080C" w:rsidRPr="00B92E9C">
                          <w:rPr>
                            <w:rStyle w:val="Hyperlink"/>
                            <w:rFonts w:ascii="Comic Sans MS" w:hAnsi="Comic Sans MS"/>
                            <w:sz w:val="16"/>
                          </w:rPr>
                          <w:t>http://www.tts-group.co.uk/on/demandware.static/-/Library-Sites-TTSSharedLibrary/default/vaea75f5663a038b8658d258fd198e57ce70b35d6/images/homepage/My_Activity_Book_Yrs_5_7.pdf?version=1,584,037,589,000</w:t>
                        </w:r>
                      </w:hyperlink>
                      <w:r w:rsidR="00A7080C" w:rsidRPr="00B92E9C">
                        <w:rPr>
                          <w:rFonts w:ascii="Comic Sans MS" w:hAnsi="Comic Sans MS"/>
                          <w:sz w:val="16"/>
                        </w:rPr>
                        <w:t xml:space="preserve"> – </w:t>
                      </w:r>
                      <w:r w:rsidR="00A7080C" w:rsidRPr="00B92E9C">
                        <w:rPr>
                          <w:rFonts w:ascii="Comic Sans MS" w:hAnsi="Comic Sans MS"/>
                          <w:color w:val="7030A0"/>
                          <w:sz w:val="16"/>
                        </w:rPr>
                        <w:t xml:space="preserve">This is a booklet made for Key Stage 1 (Years 1 and 2) so not all of the activities will be suitable however there may be some things that you may wish to try. </w:t>
                      </w:r>
                    </w:p>
                    <w:p w14:paraId="159D422D" w14:textId="77777777" w:rsidR="008A1F46" w:rsidRPr="00B92E9C" w:rsidRDefault="008A1F46" w:rsidP="008A1F46">
                      <w:pPr>
                        <w:spacing w:after="0"/>
                        <w:rPr>
                          <w:rFonts w:ascii="Comic Sans MS" w:hAnsi="Comic Sans MS"/>
                          <w:color w:val="7030A0"/>
                          <w:sz w:val="16"/>
                        </w:rPr>
                      </w:pPr>
                      <w:r w:rsidRPr="00B92E9C">
                        <w:rPr>
                          <w:rFonts w:ascii="Comic Sans MS" w:hAnsi="Comic Sans MS"/>
                          <w:color w:val="7030A0"/>
                          <w:sz w:val="16"/>
                        </w:rPr>
                        <w:t>Purple Mash –</w:t>
                      </w:r>
                      <w:r w:rsidR="00392D44" w:rsidRPr="00B92E9C">
                        <w:rPr>
                          <w:rFonts w:ascii="Comic Sans MS" w:hAnsi="Comic Sans MS"/>
                          <w:color w:val="7030A0"/>
                          <w:sz w:val="16"/>
                        </w:rPr>
                        <w:t xml:space="preserve"> </w:t>
                      </w:r>
                      <w:hyperlink r:id="rId23" w:history="1">
                        <w:r w:rsidR="00392D44" w:rsidRPr="00B92E9C">
                          <w:rPr>
                            <w:rStyle w:val="Hyperlink"/>
                            <w:rFonts w:ascii="Comic Sans MS" w:hAnsi="Comic Sans MS"/>
                            <w:sz w:val="16"/>
                          </w:rPr>
                          <w:t>www.purplemash.com</w:t>
                        </w:r>
                      </w:hyperlink>
                      <w:r w:rsidR="00392D44" w:rsidRPr="00B92E9C">
                        <w:rPr>
                          <w:rFonts w:ascii="Comic Sans MS" w:hAnsi="Comic Sans MS"/>
                          <w:sz w:val="16"/>
                        </w:rPr>
                        <w:t xml:space="preserve"> </w:t>
                      </w:r>
                      <w:r w:rsidR="00392D44" w:rsidRPr="00B92E9C">
                        <w:rPr>
                          <w:rFonts w:ascii="Comic Sans MS" w:hAnsi="Comic Sans MS"/>
                          <w:color w:val="7030A0"/>
                          <w:sz w:val="16"/>
                        </w:rPr>
                        <w:t xml:space="preserve">(your child has a login to this in the front of their reading record). </w:t>
                      </w:r>
                    </w:p>
                    <w:p w14:paraId="4D00762A" w14:textId="77777777" w:rsidR="008A1F46" w:rsidRPr="00B92E9C" w:rsidRDefault="008A1F46" w:rsidP="008A1F46">
                      <w:pPr>
                        <w:spacing w:after="0"/>
                        <w:rPr>
                          <w:rFonts w:ascii="Comic Sans MS" w:hAnsi="Comic Sans MS"/>
                          <w:color w:val="7030A0"/>
                          <w:sz w:val="16"/>
                        </w:rPr>
                      </w:pPr>
                      <w:r w:rsidRPr="00B92E9C">
                        <w:rPr>
                          <w:rFonts w:ascii="Comic Sans MS" w:hAnsi="Comic Sans MS"/>
                          <w:color w:val="7030A0"/>
                          <w:sz w:val="16"/>
                        </w:rPr>
                        <w:t xml:space="preserve">Children can play games such as bond bubbles, 2race, </w:t>
                      </w:r>
                      <w:proofErr w:type="spellStart"/>
                      <w:r w:rsidRPr="00B92E9C">
                        <w:rPr>
                          <w:rFonts w:ascii="Comic Sans MS" w:hAnsi="Comic Sans MS"/>
                          <w:color w:val="7030A0"/>
                          <w:sz w:val="16"/>
                        </w:rPr>
                        <w:t>Fractonio’s</w:t>
                      </w:r>
                      <w:proofErr w:type="spellEnd"/>
                      <w:r w:rsidRPr="00B92E9C">
                        <w:rPr>
                          <w:rFonts w:ascii="Comic Sans MS" w:hAnsi="Comic Sans MS"/>
                          <w:color w:val="7030A0"/>
                          <w:sz w:val="16"/>
                        </w:rPr>
                        <w:t xml:space="preserve"> pizzeria (concentrate on halves and quarters). </w:t>
                      </w:r>
                    </w:p>
                    <w:p w14:paraId="25C1FD7B" w14:textId="77777777" w:rsidR="006510AC" w:rsidRDefault="00392D44" w:rsidP="001E362D">
                      <w:pPr>
                        <w:spacing w:after="0"/>
                        <w:rPr>
                          <w:rFonts w:ascii="Comic Sans MS" w:hAnsi="Comic Sans MS"/>
                          <w:color w:val="7030A0"/>
                          <w:sz w:val="16"/>
                        </w:rPr>
                      </w:pPr>
                      <w:r w:rsidRPr="00B92E9C">
                        <w:rPr>
                          <w:rFonts w:ascii="Comic Sans MS" w:hAnsi="Comic Sans MS"/>
                          <w:color w:val="7030A0"/>
                          <w:sz w:val="16"/>
                        </w:rPr>
                        <w:t xml:space="preserve">Purple Mash covers a range of curriculum areas, if you are ever not sure about what your child could be doing, please to use your judgement to direct them to an activity that will benefit their learning. </w:t>
                      </w:r>
                    </w:p>
                    <w:p w14:paraId="1E261175" w14:textId="77777777" w:rsidR="00B92E9C" w:rsidRDefault="00B92E9C" w:rsidP="001E362D">
                      <w:pPr>
                        <w:spacing w:after="0"/>
                        <w:rPr>
                          <w:rFonts w:ascii="Comic Sans MS" w:hAnsi="Comic Sans MS"/>
                          <w:color w:val="7030A0"/>
                          <w:sz w:val="16"/>
                        </w:rPr>
                      </w:pPr>
                    </w:p>
                    <w:p w14:paraId="35786AB4" w14:textId="77777777" w:rsidR="00B92E9C" w:rsidRDefault="00B92E9C" w:rsidP="00B92E9C">
                      <w:r>
                        <w:rPr>
                          <w:rFonts w:ascii="Comic Sans MS" w:hAnsi="Comic Sans MS"/>
                          <w:color w:val="7030A0"/>
                          <w:sz w:val="16"/>
                        </w:rPr>
                        <w:t>Oxford Owl (This website support are phonics and reading teaching in school) -</w:t>
                      </w:r>
                      <w:r w:rsidRPr="00B92E9C">
                        <w:rPr>
                          <w:rFonts w:ascii="Comic Sans MS" w:hAnsi="Comic Sans MS"/>
                          <w:color w:val="7030A0"/>
                          <w:sz w:val="12"/>
                        </w:rPr>
                        <w:t xml:space="preserve"> </w:t>
                      </w:r>
                      <w:hyperlink r:id="rId24" w:history="1">
                        <w:r w:rsidRPr="00B92E9C">
                          <w:rPr>
                            <w:rStyle w:val="Hyperlink"/>
                            <w:sz w:val="18"/>
                          </w:rPr>
                          <w:t>https://www.oxfordowl.co.uk/for-home/advice-for-parents/fun-ideas-learning-at-home/</w:t>
                        </w:r>
                      </w:hyperlink>
                    </w:p>
                    <w:p w14:paraId="67A253E1" w14:textId="77777777" w:rsidR="00B92E9C" w:rsidRPr="00B92E9C" w:rsidRDefault="00B92E9C" w:rsidP="001E362D">
                      <w:pPr>
                        <w:spacing w:after="0"/>
                        <w:rPr>
                          <w:rFonts w:ascii="Comic Sans MS" w:hAnsi="Comic Sans MS"/>
                          <w:color w:val="7030A0"/>
                          <w:sz w:val="16"/>
                        </w:rPr>
                      </w:pPr>
                    </w:p>
                    <w:p w14:paraId="5978CC6F" w14:textId="77777777" w:rsidR="00B92E9C" w:rsidRDefault="00B92E9C" w:rsidP="001E362D">
                      <w:pPr>
                        <w:spacing w:after="0"/>
                        <w:rPr>
                          <w:rFonts w:ascii="Comic Sans MS" w:hAnsi="Comic Sans MS"/>
                          <w:color w:val="7030A0"/>
                          <w:sz w:val="18"/>
                        </w:rPr>
                      </w:pPr>
                    </w:p>
                    <w:p w14:paraId="0A47952B" w14:textId="77777777" w:rsidR="00B92E9C" w:rsidRPr="001E362D" w:rsidRDefault="00B92E9C" w:rsidP="001E362D">
                      <w:pPr>
                        <w:spacing w:after="0"/>
                        <w:rPr>
                          <w:rFonts w:ascii="Comic Sans MS" w:hAnsi="Comic Sans MS"/>
                          <w:color w:val="7030A0"/>
                          <w:sz w:val="18"/>
                        </w:rPr>
                      </w:pPr>
                    </w:p>
                  </w:txbxContent>
                </v:textbox>
              </v:shape>
            </w:pict>
          </mc:Fallback>
        </mc:AlternateContent>
      </w:r>
      <w:r w:rsidR="00322B4D">
        <w:rPr>
          <w:rFonts w:ascii="Comic Sans MS" w:hAnsi="Comic Sans MS"/>
          <w:noProof/>
          <w:sz w:val="24"/>
          <w:lang w:eastAsia="en-GB"/>
        </w:rPr>
        <mc:AlternateContent>
          <mc:Choice Requires="wps">
            <w:drawing>
              <wp:anchor distT="0" distB="0" distL="114300" distR="114300" simplePos="0" relativeHeight="251667456" behindDoc="0" locked="0" layoutInCell="1" allowOverlap="1" wp14:anchorId="379C5B88" wp14:editId="047039FD">
                <wp:simplePos x="0" y="0"/>
                <wp:positionH relativeFrom="margin">
                  <wp:align>left</wp:align>
                </wp:positionH>
                <wp:positionV relativeFrom="paragraph">
                  <wp:posOffset>2446020</wp:posOffset>
                </wp:positionV>
                <wp:extent cx="2924175" cy="2724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24175" cy="2724150"/>
                        </a:xfrm>
                        <a:prstGeom prst="rect">
                          <a:avLst/>
                        </a:prstGeom>
                        <a:solidFill>
                          <a:sysClr val="window" lastClr="FFFFFF"/>
                        </a:solidFill>
                        <a:ln w="6350">
                          <a:solidFill>
                            <a:prstClr val="black"/>
                          </a:solidFill>
                        </a:ln>
                      </wps:spPr>
                      <wps:txbx>
                        <w:txbxContent>
                          <w:p w14:paraId="57257C62" w14:textId="77777777" w:rsidR="00B0775D" w:rsidRDefault="005A617E" w:rsidP="00B0775D">
                            <w:pPr>
                              <w:spacing w:after="0"/>
                              <w:rPr>
                                <w:rFonts w:ascii="Comic Sans MS" w:hAnsi="Comic Sans MS"/>
                                <w:color w:val="7030A0"/>
                                <w:sz w:val="16"/>
                              </w:rPr>
                            </w:pPr>
                            <w:r w:rsidRPr="001E362D">
                              <w:rPr>
                                <w:rFonts w:ascii="Comic Sans MS" w:hAnsi="Comic Sans MS"/>
                                <w:color w:val="7030A0"/>
                                <w:sz w:val="16"/>
                              </w:rPr>
                              <w:t xml:space="preserve">Maths – </w:t>
                            </w:r>
                          </w:p>
                          <w:p w14:paraId="5421A819" w14:textId="77777777" w:rsidR="006D28A2" w:rsidRPr="001E362D" w:rsidRDefault="006D28A2" w:rsidP="00B0775D">
                            <w:pPr>
                              <w:spacing w:after="0"/>
                              <w:rPr>
                                <w:rFonts w:ascii="Comic Sans MS" w:hAnsi="Comic Sans MS"/>
                                <w:color w:val="7030A0"/>
                                <w:sz w:val="16"/>
                              </w:rPr>
                            </w:pPr>
                            <w:r w:rsidRPr="001E362D">
                              <w:rPr>
                                <w:rFonts w:ascii="Comic Sans MS" w:hAnsi="Comic Sans MS"/>
                                <w:color w:val="7030A0"/>
                                <w:sz w:val="16"/>
                              </w:rPr>
                              <w:t>Recently in Maths we have been learning about multiplication. We have looked specifically at</w:t>
                            </w:r>
                            <w:r w:rsidR="00073A4B" w:rsidRPr="001E362D">
                              <w:rPr>
                                <w:rFonts w:ascii="Comic Sans MS" w:hAnsi="Comic Sans MS"/>
                                <w:color w:val="7030A0"/>
                                <w:sz w:val="16"/>
                              </w:rPr>
                              <w:t xml:space="preserve"> making</w:t>
                            </w:r>
                            <w:r w:rsidRPr="001E362D">
                              <w:rPr>
                                <w:rFonts w:ascii="Comic Sans MS" w:hAnsi="Comic Sans MS"/>
                                <w:color w:val="7030A0"/>
                                <w:sz w:val="16"/>
                              </w:rPr>
                              <w:t xml:space="preserve"> groups</w:t>
                            </w:r>
                            <w:r w:rsidR="00B0624B" w:rsidRPr="001E362D">
                              <w:rPr>
                                <w:rFonts w:ascii="Comic Sans MS" w:hAnsi="Comic Sans MS"/>
                                <w:color w:val="7030A0"/>
                                <w:sz w:val="16"/>
                              </w:rPr>
                              <w:t xml:space="preserve"> e.g. If there are 12 objects, t</w:t>
                            </w:r>
                            <w:r w:rsidRPr="001E362D">
                              <w:rPr>
                                <w:rFonts w:ascii="Comic Sans MS" w:hAnsi="Comic Sans MS"/>
                                <w:color w:val="7030A0"/>
                                <w:sz w:val="16"/>
                              </w:rPr>
                              <w:t xml:space="preserve">he children should be able to make equal groups and identify how many are in each group. </w:t>
                            </w:r>
                          </w:p>
                          <w:p w14:paraId="2A3AA186" w14:textId="77777777" w:rsidR="00073A4B" w:rsidRPr="001E362D" w:rsidRDefault="00073A4B" w:rsidP="005A617E">
                            <w:pPr>
                              <w:rPr>
                                <w:rFonts w:ascii="Comic Sans MS" w:hAnsi="Comic Sans MS"/>
                                <w:color w:val="7030A0"/>
                                <w:sz w:val="16"/>
                              </w:rPr>
                            </w:pPr>
                            <w:r w:rsidRPr="001E362D">
                              <w:rPr>
                                <w:rFonts w:ascii="Comic Sans MS" w:hAnsi="Comic Sans MS"/>
                                <w:color w:val="7030A0"/>
                                <w:sz w:val="16"/>
                              </w:rPr>
                              <w:t xml:space="preserve">We will be moving onto division, where the children need to be able to share objects into equal groups. It would be best if this could be done with practical resources. </w:t>
                            </w:r>
                          </w:p>
                          <w:p w14:paraId="26534E60" w14:textId="77777777" w:rsidR="001E362D" w:rsidRPr="00B0775D" w:rsidRDefault="001E362D" w:rsidP="001E362D">
                            <w:pPr>
                              <w:spacing w:after="0"/>
                              <w:rPr>
                                <w:rFonts w:ascii="Comic Sans MS" w:hAnsi="Comic Sans MS"/>
                                <w:color w:val="7030A0"/>
                                <w:sz w:val="16"/>
                              </w:rPr>
                            </w:pPr>
                            <w:r w:rsidRPr="00B0775D">
                              <w:rPr>
                                <w:rFonts w:ascii="Comic Sans MS" w:hAnsi="Comic Sans MS"/>
                                <w:color w:val="7030A0"/>
                                <w:sz w:val="16"/>
                              </w:rPr>
                              <w:t>Other resources:</w:t>
                            </w:r>
                          </w:p>
                          <w:p w14:paraId="64F2714B" w14:textId="77777777" w:rsidR="001E362D" w:rsidRDefault="00A3624C" w:rsidP="001E362D">
                            <w:pPr>
                              <w:spacing w:after="0"/>
                              <w:rPr>
                                <w:rFonts w:ascii="Calibri" w:eastAsia="Times New Roman" w:hAnsi="Calibri"/>
                                <w:color w:val="000000"/>
                                <w:sz w:val="16"/>
                              </w:rPr>
                            </w:pPr>
                            <w:hyperlink r:id="rId25" w:history="1">
                              <w:r w:rsidR="001E362D" w:rsidRPr="001E362D">
                                <w:rPr>
                                  <w:rStyle w:val="Hyperlink"/>
                                  <w:rFonts w:ascii="Calibri" w:eastAsia="Times New Roman" w:hAnsi="Calibri"/>
                                  <w:sz w:val="16"/>
                                </w:rPr>
                                <w:t>https://www.twinkl.co.uk/resource/t-he-175-new-year-1-maths-multiplication-and-division-workbook</w:t>
                              </w:r>
                            </w:hyperlink>
                          </w:p>
                          <w:p w14:paraId="43F141D5" w14:textId="77777777" w:rsidR="00B0775D" w:rsidRDefault="00A3624C" w:rsidP="00B0775D">
                            <w:pPr>
                              <w:spacing w:after="0"/>
                              <w:rPr>
                                <w:rFonts w:ascii="Calibri" w:eastAsia="Times New Roman" w:hAnsi="Calibri"/>
                                <w:color w:val="000000"/>
                                <w:sz w:val="18"/>
                              </w:rPr>
                            </w:pPr>
                            <w:hyperlink r:id="rId26" w:history="1">
                              <w:r w:rsidR="001E362D" w:rsidRPr="001E362D">
                                <w:rPr>
                                  <w:rStyle w:val="Hyperlink"/>
                                  <w:rFonts w:ascii="Calibri" w:eastAsia="Times New Roman" w:hAnsi="Calibri"/>
                                  <w:sz w:val="18"/>
                                </w:rPr>
                                <w:t>https://www.twinkl.co.uk/resource/t-n-2544665-year-1-spring-2-maths-activity-mats</w:t>
                              </w:r>
                            </w:hyperlink>
                          </w:p>
                          <w:p w14:paraId="19775E53" w14:textId="77777777" w:rsidR="001E362D" w:rsidRPr="00B0775D" w:rsidRDefault="00A3624C" w:rsidP="00B0775D">
                            <w:pPr>
                              <w:spacing w:after="0"/>
                              <w:rPr>
                                <w:rFonts w:ascii="Calibri" w:eastAsia="Times New Roman" w:hAnsi="Calibri"/>
                                <w:color w:val="7030A0"/>
                                <w:sz w:val="18"/>
                              </w:rPr>
                            </w:pPr>
                            <w:hyperlink r:id="rId27" w:anchor="/intro" w:history="1">
                              <w:r w:rsidR="00B0775D" w:rsidRPr="00B0775D">
                                <w:rPr>
                                  <w:color w:val="0000FF"/>
                                  <w:sz w:val="18"/>
                                  <w:u w:val="single"/>
                                </w:rPr>
                                <w:t>https://play.numbots.com/#/intro</w:t>
                              </w:r>
                            </w:hyperlink>
                            <w:r w:rsidR="00B0775D">
                              <w:rPr>
                                <w:sz w:val="18"/>
                              </w:rPr>
                              <w:t xml:space="preserve"> - </w:t>
                            </w:r>
                            <w:proofErr w:type="spellStart"/>
                            <w:r w:rsidR="00B0775D" w:rsidRPr="00B0775D">
                              <w:rPr>
                                <w:color w:val="7030A0"/>
                                <w:sz w:val="18"/>
                              </w:rPr>
                              <w:t>Numbots</w:t>
                            </w:r>
                            <w:proofErr w:type="spellEnd"/>
                            <w:r w:rsidR="00B0775D" w:rsidRPr="00B0775D">
                              <w:rPr>
                                <w:color w:val="7030A0"/>
                                <w:sz w:val="18"/>
                              </w:rPr>
                              <w:t xml:space="preserve"> is a resource where the children can practise key maths skills. See separate letter for login details. </w:t>
                            </w:r>
                          </w:p>
                          <w:p w14:paraId="136A56BE" w14:textId="77777777" w:rsidR="001E362D" w:rsidRDefault="001E362D" w:rsidP="005A617E">
                            <w:pPr>
                              <w:rPr>
                                <w:rFonts w:ascii="Comic Sans MS" w:hAnsi="Comic Sans MS"/>
                                <w:color w:val="7030A0"/>
                                <w:sz w:val="18"/>
                              </w:rPr>
                            </w:pPr>
                          </w:p>
                          <w:p w14:paraId="718E8087" w14:textId="77777777" w:rsidR="00101FE6" w:rsidRPr="00101FE6" w:rsidRDefault="00101FE6" w:rsidP="005A617E">
                            <w:pPr>
                              <w:rPr>
                                <w:rFonts w:ascii="Comic Sans MS" w:hAnsi="Comic Sans MS"/>
                                <w:color w:val="7030A0"/>
                                <w:sz w:val="18"/>
                              </w:rPr>
                            </w:pPr>
                          </w:p>
                          <w:p w14:paraId="02E59C27" w14:textId="77777777" w:rsidR="006D28A2" w:rsidRPr="006510AC" w:rsidRDefault="006D28A2" w:rsidP="005A617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C5B88" id="Text Box 5" o:spid="_x0000_s1030" type="#_x0000_t202" style="position:absolute;left:0;text-align:left;margin-left:0;margin-top:192.6pt;width:230.25pt;height:214.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iPVQIAALoEAAAOAAAAZHJzL2Uyb0RvYy54bWysVE1vGjEQvVfqf7B8LwsU8oGyRDQRVSWU&#10;RIIqZ+P1wqpej2sbdumv77MXSJr0VJWD8Xz4zcybmb25bWvN9sr5ikzOB70+Z8pIKiqzyfn31fzT&#10;FWc+CFMITUbl/KA8v51+/HDT2Ika0pZ0oRwDiPGTxuZ8G4KdZJmXW1UL3yOrDIwluVoEiG6TFU40&#10;QK91Nuz3L7KGXGEdSeU9tPedkU8TflkqGR7L0qvAdM6RW0inS+c6ntn0Rkw2TthtJY9piH/IohaV&#10;QdAz1L0Igu1c9Q6qrqQjT2XoSaozKstKqlQDqhn031Sz3AqrUi0gx9szTf7/wcqH/ZNjVZHzMWdG&#10;1GjRSrWBfaGWjSM7jfUTOC0t3EILNbp80nsoY9Ft6er4j3IY7OD5cOY2gkkoh9fD0eASQSRsw0sI&#10;48R+9vLcOh++KqpZvOTcoXmJU7Ff+IBU4HpyidE86aqYV1on4eDvtGN7gT5jPApqONPCByhzPk+/&#10;mDUg/nimDWtyfvEZubyDjLHOmGst5I/3CMDTBrCRpY6NeAvtuk2cjk5Mrak4gEBH3QB6K+cV4BfI&#10;8Ek4TBw4wxaFRxylJuRExxtnW3K//qaP/hgEWDlrMME59z93wikU/s1gRK4Ho1Ec+SSMxpdDCO61&#10;Zf3aYnb1HYG8AfbVynSN/kGfrqWj+hnLNotRYRJGInbOw+l6F7q9wrJKNZslJwy5FWFhllZG6Mhx&#10;pHXVPgtnj30OGJEHOs26mLxpd+cbXxqa7QKVVZqFyHPH6pF+LEjq73GZ4wa+lpPXyydn+hsAAP//&#10;AwBQSwMEFAAGAAgAAAAhAL6YAODdAAAACAEAAA8AAABkcnMvZG93bnJldi54bWxMj8FOwzAQRO9I&#10;/IO1SNyo09BWacimQkgcESJwgJtrbxNDvI5iNw39eswJjqMZzbypdrPrxURjsJ4RlosMBLH2xnKL&#10;8Pb6eFOACFGxUb1nQvimALv68qJSpfEnfqGpia1IJRxKhdDFOJRSBt2RU2HhB+LkHfzoVExybKUZ&#10;1SmVu17mWbaRTllOC50a6KEj/dUcHYLhd8/6wz6dLTfabs/PxaeeEK+v5vs7EJHm+BeGX/yEDnVi&#10;2vsjmyB6hHQkItwW6xxEslebbA1ij1AsVznIupL/D9Q/AAAA//8DAFBLAQItABQABgAIAAAAIQC2&#10;gziS/gAAAOEBAAATAAAAAAAAAAAAAAAAAAAAAABbQ29udGVudF9UeXBlc10ueG1sUEsBAi0AFAAG&#10;AAgAAAAhADj9If/WAAAAlAEAAAsAAAAAAAAAAAAAAAAALwEAAF9yZWxzLy5yZWxzUEsBAi0AFAAG&#10;AAgAAAAhADSYmI9VAgAAugQAAA4AAAAAAAAAAAAAAAAALgIAAGRycy9lMm9Eb2MueG1sUEsBAi0A&#10;FAAGAAgAAAAhAL6YAODdAAAACAEAAA8AAAAAAAAAAAAAAAAArwQAAGRycy9kb3ducmV2LnhtbFBL&#10;BQYAAAAABAAEAPMAAAC5BQAAAAA=&#10;" fillcolor="window" strokeweight=".5pt">
                <v:textbox>
                  <w:txbxContent>
                    <w:p w14:paraId="57257C62" w14:textId="77777777" w:rsidR="00B0775D" w:rsidRDefault="005A617E" w:rsidP="00B0775D">
                      <w:pPr>
                        <w:spacing w:after="0"/>
                        <w:rPr>
                          <w:rFonts w:ascii="Comic Sans MS" w:hAnsi="Comic Sans MS"/>
                          <w:color w:val="7030A0"/>
                          <w:sz w:val="16"/>
                        </w:rPr>
                      </w:pPr>
                      <w:r w:rsidRPr="001E362D">
                        <w:rPr>
                          <w:rFonts w:ascii="Comic Sans MS" w:hAnsi="Comic Sans MS"/>
                          <w:color w:val="7030A0"/>
                          <w:sz w:val="16"/>
                        </w:rPr>
                        <w:t xml:space="preserve">Maths – </w:t>
                      </w:r>
                    </w:p>
                    <w:p w14:paraId="5421A819" w14:textId="77777777" w:rsidR="006D28A2" w:rsidRPr="001E362D" w:rsidRDefault="006D28A2" w:rsidP="00B0775D">
                      <w:pPr>
                        <w:spacing w:after="0"/>
                        <w:rPr>
                          <w:rFonts w:ascii="Comic Sans MS" w:hAnsi="Comic Sans MS"/>
                          <w:color w:val="7030A0"/>
                          <w:sz w:val="16"/>
                        </w:rPr>
                      </w:pPr>
                      <w:r w:rsidRPr="001E362D">
                        <w:rPr>
                          <w:rFonts w:ascii="Comic Sans MS" w:hAnsi="Comic Sans MS"/>
                          <w:color w:val="7030A0"/>
                          <w:sz w:val="16"/>
                        </w:rPr>
                        <w:t>Recently in Maths we have been learning about multiplication. We have looked specifically at</w:t>
                      </w:r>
                      <w:r w:rsidR="00073A4B" w:rsidRPr="001E362D">
                        <w:rPr>
                          <w:rFonts w:ascii="Comic Sans MS" w:hAnsi="Comic Sans MS"/>
                          <w:color w:val="7030A0"/>
                          <w:sz w:val="16"/>
                        </w:rPr>
                        <w:t xml:space="preserve"> making</w:t>
                      </w:r>
                      <w:r w:rsidRPr="001E362D">
                        <w:rPr>
                          <w:rFonts w:ascii="Comic Sans MS" w:hAnsi="Comic Sans MS"/>
                          <w:color w:val="7030A0"/>
                          <w:sz w:val="16"/>
                        </w:rPr>
                        <w:t xml:space="preserve"> groups</w:t>
                      </w:r>
                      <w:r w:rsidR="00B0624B" w:rsidRPr="001E362D">
                        <w:rPr>
                          <w:rFonts w:ascii="Comic Sans MS" w:hAnsi="Comic Sans MS"/>
                          <w:color w:val="7030A0"/>
                          <w:sz w:val="16"/>
                        </w:rPr>
                        <w:t xml:space="preserve"> e.g. If there are 12 objects, t</w:t>
                      </w:r>
                      <w:r w:rsidRPr="001E362D">
                        <w:rPr>
                          <w:rFonts w:ascii="Comic Sans MS" w:hAnsi="Comic Sans MS"/>
                          <w:color w:val="7030A0"/>
                          <w:sz w:val="16"/>
                        </w:rPr>
                        <w:t xml:space="preserve">he children should be able to make equal groups and identify how many are in each group. </w:t>
                      </w:r>
                    </w:p>
                    <w:p w14:paraId="2A3AA186" w14:textId="77777777" w:rsidR="00073A4B" w:rsidRPr="001E362D" w:rsidRDefault="00073A4B" w:rsidP="005A617E">
                      <w:pPr>
                        <w:rPr>
                          <w:rFonts w:ascii="Comic Sans MS" w:hAnsi="Comic Sans MS"/>
                          <w:color w:val="7030A0"/>
                          <w:sz w:val="16"/>
                        </w:rPr>
                      </w:pPr>
                      <w:r w:rsidRPr="001E362D">
                        <w:rPr>
                          <w:rFonts w:ascii="Comic Sans MS" w:hAnsi="Comic Sans MS"/>
                          <w:color w:val="7030A0"/>
                          <w:sz w:val="16"/>
                        </w:rPr>
                        <w:t xml:space="preserve">We will be moving onto division, where the children need to be able to share objects into equal groups. It would be best if this could be done with practical resources. </w:t>
                      </w:r>
                    </w:p>
                    <w:p w14:paraId="26534E60" w14:textId="77777777" w:rsidR="001E362D" w:rsidRPr="00B0775D" w:rsidRDefault="001E362D" w:rsidP="001E362D">
                      <w:pPr>
                        <w:spacing w:after="0"/>
                        <w:rPr>
                          <w:rFonts w:ascii="Comic Sans MS" w:hAnsi="Comic Sans MS"/>
                          <w:color w:val="7030A0"/>
                          <w:sz w:val="16"/>
                        </w:rPr>
                      </w:pPr>
                      <w:r w:rsidRPr="00B0775D">
                        <w:rPr>
                          <w:rFonts w:ascii="Comic Sans MS" w:hAnsi="Comic Sans MS"/>
                          <w:color w:val="7030A0"/>
                          <w:sz w:val="16"/>
                        </w:rPr>
                        <w:t>Other resources:</w:t>
                      </w:r>
                    </w:p>
                    <w:p w14:paraId="64F2714B" w14:textId="77777777" w:rsidR="001E362D" w:rsidRDefault="00A3624C" w:rsidP="001E362D">
                      <w:pPr>
                        <w:spacing w:after="0"/>
                        <w:rPr>
                          <w:rFonts w:ascii="Calibri" w:eastAsia="Times New Roman" w:hAnsi="Calibri"/>
                          <w:color w:val="000000"/>
                          <w:sz w:val="16"/>
                        </w:rPr>
                      </w:pPr>
                      <w:hyperlink r:id="rId28" w:history="1">
                        <w:r w:rsidR="001E362D" w:rsidRPr="001E362D">
                          <w:rPr>
                            <w:rStyle w:val="Hyperlink"/>
                            <w:rFonts w:ascii="Calibri" w:eastAsia="Times New Roman" w:hAnsi="Calibri"/>
                            <w:sz w:val="16"/>
                          </w:rPr>
                          <w:t>https://www.twinkl.co.uk/resource/t-he-175-new-year-1-maths-multiplication-and-division-workbook</w:t>
                        </w:r>
                      </w:hyperlink>
                    </w:p>
                    <w:p w14:paraId="43F141D5" w14:textId="77777777" w:rsidR="00B0775D" w:rsidRDefault="00A3624C" w:rsidP="00B0775D">
                      <w:pPr>
                        <w:spacing w:after="0"/>
                        <w:rPr>
                          <w:rFonts w:ascii="Calibri" w:eastAsia="Times New Roman" w:hAnsi="Calibri"/>
                          <w:color w:val="000000"/>
                          <w:sz w:val="18"/>
                        </w:rPr>
                      </w:pPr>
                      <w:hyperlink r:id="rId29" w:history="1">
                        <w:r w:rsidR="001E362D" w:rsidRPr="001E362D">
                          <w:rPr>
                            <w:rStyle w:val="Hyperlink"/>
                            <w:rFonts w:ascii="Calibri" w:eastAsia="Times New Roman" w:hAnsi="Calibri"/>
                            <w:sz w:val="18"/>
                          </w:rPr>
                          <w:t>https://www.twinkl.co.uk/resource/t-n-2544665-year-1-spring-2-maths-activity-mats</w:t>
                        </w:r>
                      </w:hyperlink>
                    </w:p>
                    <w:p w14:paraId="19775E53" w14:textId="77777777" w:rsidR="001E362D" w:rsidRPr="00B0775D" w:rsidRDefault="00A3624C" w:rsidP="00B0775D">
                      <w:pPr>
                        <w:spacing w:after="0"/>
                        <w:rPr>
                          <w:rFonts w:ascii="Calibri" w:eastAsia="Times New Roman" w:hAnsi="Calibri"/>
                          <w:color w:val="7030A0"/>
                          <w:sz w:val="18"/>
                        </w:rPr>
                      </w:pPr>
                      <w:hyperlink r:id="rId30" w:anchor="/intro" w:history="1">
                        <w:r w:rsidR="00B0775D" w:rsidRPr="00B0775D">
                          <w:rPr>
                            <w:color w:val="0000FF"/>
                            <w:sz w:val="18"/>
                            <w:u w:val="single"/>
                          </w:rPr>
                          <w:t>https://play.numbots.com/#/intro</w:t>
                        </w:r>
                      </w:hyperlink>
                      <w:r w:rsidR="00B0775D">
                        <w:rPr>
                          <w:sz w:val="18"/>
                        </w:rPr>
                        <w:t xml:space="preserve"> - </w:t>
                      </w:r>
                      <w:proofErr w:type="spellStart"/>
                      <w:r w:rsidR="00B0775D" w:rsidRPr="00B0775D">
                        <w:rPr>
                          <w:color w:val="7030A0"/>
                          <w:sz w:val="18"/>
                        </w:rPr>
                        <w:t>Numbots</w:t>
                      </w:r>
                      <w:proofErr w:type="spellEnd"/>
                      <w:r w:rsidR="00B0775D" w:rsidRPr="00B0775D">
                        <w:rPr>
                          <w:color w:val="7030A0"/>
                          <w:sz w:val="18"/>
                        </w:rPr>
                        <w:t xml:space="preserve"> is a resource where the children can practise key maths skills. See separate letter for login details. </w:t>
                      </w:r>
                    </w:p>
                    <w:p w14:paraId="136A56BE" w14:textId="77777777" w:rsidR="001E362D" w:rsidRDefault="001E362D" w:rsidP="005A617E">
                      <w:pPr>
                        <w:rPr>
                          <w:rFonts w:ascii="Comic Sans MS" w:hAnsi="Comic Sans MS"/>
                          <w:color w:val="7030A0"/>
                          <w:sz w:val="18"/>
                        </w:rPr>
                      </w:pPr>
                    </w:p>
                    <w:p w14:paraId="718E8087" w14:textId="77777777" w:rsidR="00101FE6" w:rsidRPr="00101FE6" w:rsidRDefault="00101FE6" w:rsidP="005A617E">
                      <w:pPr>
                        <w:rPr>
                          <w:rFonts w:ascii="Comic Sans MS" w:hAnsi="Comic Sans MS"/>
                          <w:color w:val="7030A0"/>
                          <w:sz w:val="18"/>
                        </w:rPr>
                      </w:pPr>
                    </w:p>
                    <w:p w14:paraId="02E59C27" w14:textId="77777777" w:rsidR="006D28A2" w:rsidRPr="006510AC" w:rsidRDefault="006D28A2" w:rsidP="005A617E">
                      <w:pPr>
                        <w:rPr>
                          <w:rFonts w:ascii="Comic Sans MS" w:hAnsi="Comic Sans MS"/>
                        </w:rPr>
                      </w:pPr>
                    </w:p>
                  </w:txbxContent>
                </v:textbox>
                <w10:wrap anchorx="margin"/>
              </v:shape>
            </w:pict>
          </mc:Fallback>
        </mc:AlternateContent>
      </w:r>
    </w:p>
    <w:sectPr w:rsidR="006510AC" w:rsidRPr="006510AC" w:rsidSect="006D28A2">
      <w:pgSz w:w="16838" w:h="11906" w:orient="landscape"/>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00C2F"/>
    <w:multiLevelType w:val="hybridMultilevel"/>
    <w:tmpl w:val="E4540574"/>
    <w:lvl w:ilvl="0" w:tplc="FC4CAC1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AC"/>
    <w:rsid w:val="00073A4B"/>
    <w:rsid w:val="0008608B"/>
    <w:rsid w:val="00101FE6"/>
    <w:rsid w:val="001E362D"/>
    <w:rsid w:val="00322B4D"/>
    <w:rsid w:val="00392D44"/>
    <w:rsid w:val="005A617E"/>
    <w:rsid w:val="006510AC"/>
    <w:rsid w:val="006D28A2"/>
    <w:rsid w:val="00892EC8"/>
    <w:rsid w:val="008A1F46"/>
    <w:rsid w:val="00A3624C"/>
    <w:rsid w:val="00A7080C"/>
    <w:rsid w:val="00B0624B"/>
    <w:rsid w:val="00B0775D"/>
    <w:rsid w:val="00B92E9C"/>
    <w:rsid w:val="00DF6F7B"/>
    <w:rsid w:val="00EC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4EBF"/>
  <w15:chartTrackingRefBased/>
  <w15:docId w15:val="{B2497009-4360-4B16-9A4F-725CDE23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0AC"/>
    <w:rPr>
      <w:color w:val="0000FF"/>
      <w:u w:val="single"/>
    </w:rPr>
  </w:style>
  <w:style w:type="paragraph" w:styleId="ListParagraph">
    <w:name w:val="List Paragraph"/>
    <w:basedOn w:val="Normal"/>
    <w:uiPriority w:val="34"/>
    <w:qFormat/>
    <w:rsid w:val="0089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3288">
      <w:bodyDiv w:val="1"/>
      <w:marLeft w:val="0"/>
      <w:marRight w:val="0"/>
      <w:marTop w:val="0"/>
      <w:marBottom w:val="0"/>
      <w:divBdr>
        <w:top w:val="none" w:sz="0" w:space="0" w:color="auto"/>
        <w:left w:val="none" w:sz="0" w:space="0" w:color="auto"/>
        <w:bottom w:val="none" w:sz="0" w:space="0" w:color="auto"/>
        <w:right w:val="none" w:sz="0" w:space="0" w:color="auto"/>
      </w:divBdr>
    </w:div>
    <w:div w:id="1958943873">
      <w:bodyDiv w:val="1"/>
      <w:marLeft w:val="0"/>
      <w:marRight w:val="0"/>
      <w:marTop w:val="0"/>
      <w:marBottom w:val="0"/>
      <w:divBdr>
        <w:top w:val="none" w:sz="0" w:space="0" w:color="auto"/>
        <w:left w:val="none" w:sz="0" w:space="0" w:color="auto"/>
        <w:bottom w:val="none" w:sz="0" w:space="0" w:color="auto"/>
        <w:right w:val="none" w:sz="0" w:space="0" w:color="auto"/>
      </w:divBdr>
    </w:div>
    <w:div w:id="2104759104">
      <w:bodyDiv w:val="1"/>
      <w:marLeft w:val="0"/>
      <w:marRight w:val="0"/>
      <w:marTop w:val="0"/>
      <w:marBottom w:val="0"/>
      <w:divBdr>
        <w:top w:val="none" w:sz="0" w:space="0" w:color="auto"/>
        <w:left w:val="none" w:sz="0" w:space="0" w:color="auto"/>
        <w:bottom w:val="none" w:sz="0" w:space="0" w:color="auto"/>
        <w:right w:val="none" w:sz="0" w:space="0" w:color="auto"/>
      </w:divBdr>
    </w:div>
    <w:div w:id="2121873608">
      <w:bodyDiv w:val="1"/>
      <w:marLeft w:val="0"/>
      <w:marRight w:val="0"/>
      <w:marTop w:val="0"/>
      <w:marBottom w:val="0"/>
      <w:divBdr>
        <w:top w:val="none" w:sz="0" w:space="0" w:color="auto"/>
        <w:left w:val="none" w:sz="0" w:space="0" w:color="auto"/>
        <w:bottom w:val="none" w:sz="0" w:space="0" w:color="auto"/>
        <w:right w:val="none" w:sz="0" w:space="0" w:color="auto"/>
      </w:divBdr>
    </w:div>
    <w:div w:id="21330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honicsplay.co.uk/" TargetMode="External"/><Relationship Id="rId18" Type="http://schemas.openxmlformats.org/officeDocument/2006/relationships/hyperlink" Target="http://www.tts-group.co.uk/on/demandware.static/-/Library-Sites-TTSSharedLibrary/default/vaea75f5663a038b8658d258fd198e57ce70b35d6/images/homepage/My_Activity_Book_Yrs_5_7.pdf?version=1,584,037,589,000" TargetMode="External"/><Relationship Id="rId26" Type="http://schemas.openxmlformats.org/officeDocument/2006/relationships/hyperlink" Target="https://www.twinkl.co.uk/resource/t-n-2544665-year-1-spring-2-maths-activity-mats" TargetMode="External"/><Relationship Id="rId3" Type="http://schemas.openxmlformats.org/officeDocument/2006/relationships/customXml" Target="../customXml/item3.xml"/><Relationship Id="rId21" Type="http://schemas.openxmlformats.org/officeDocument/2006/relationships/hyperlink" Target="https://www.twinkl.co.uk/resource/ks1-share-a-story-school-closure-resource-pack-t-tp-2549371" TargetMode="External"/><Relationship Id="rId7" Type="http://schemas.openxmlformats.org/officeDocument/2006/relationships/webSettings" Target="webSettings.xml"/><Relationship Id="rId12" Type="http://schemas.openxmlformats.org/officeDocument/2006/relationships/hyperlink" Target="https://www.twinkl.co.uk/resource/t-l-5089-new-common-exception-words-years-1-and-2-word-mat" TargetMode="External"/><Relationship Id="rId17" Type="http://schemas.openxmlformats.org/officeDocument/2006/relationships/hyperlink" Target="https://www.twinkl.co.uk/resource/ks1-share-a-story-school-closure-resource-pack-t-tp-2549371" TargetMode="External"/><Relationship Id="rId25" Type="http://schemas.openxmlformats.org/officeDocument/2006/relationships/hyperlink" Target="https://www.twinkl.co.uk/resource/t-he-175-new-year-1-maths-multiplication-and-division-workbook" TargetMode="External"/><Relationship Id="rId2" Type="http://schemas.openxmlformats.org/officeDocument/2006/relationships/customXml" Target="../customXml/item2.xml"/><Relationship Id="rId16" Type="http://schemas.openxmlformats.org/officeDocument/2006/relationships/hyperlink" Target="https://www.phonicsplay.co.uk/" TargetMode="External"/><Relationship Id="rId20" Type="http://schemas.openxmlformats.org/officeDocument/2006/relationships/hyperlink" Target="https://www.oxfordowl.co.uk/for-home/advice-for-parents/fun-ideas-learning-at-home/" TargetMode="External"/><Relationship Id="rId29" Type="http://schemas.openxmlformats.org/officeDocument/2006/relationships/hyperlink" Target="https://www.twinkl.co.uk/resource/t-n-2544665-year-1-spring-2-maths-activity-ma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t-l-4541-100-high-frequency-words-word-mat" TargetMode="External"/><Relationship Id="rId24" Type="http://schemas.openxmlformats.org/officeDocument/2006/relationships/hyperlink" Target="https://www.oxfordowl.co.uk/for-home/advice-for-parents/fun-ideas-learning-at-hom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winkl.co.uk/resource/t-l-5089-new-common-exception-words-years-1-and-2-word-mat" TargetMode="External"/><Relationship Id="rId23" Type="http://schemas.openxmlformats.org/officeDocument/2006/relationships/hyperlink" Target="http://www.purplemash.com" TargetMode="External"/><Relationship Id="rId28" Type="http://schemas.openxmlformats.org/officeDocument/2006/relationships/hyperlink" Target="https://www.twinkl.co.uk/resource/t-he-175-new-year-1-maths-multiplication-and-division-workbook" TargetMode="External"/><Relationship Id="rId10" Type="http://schemas.openxmlformats.org/officeDocument/2006/relationships/hyperlink" Target="http://www.twinkl.co.uk/offer" TargetMode="External"/><Relationship Id="rId19" Type="http://schemas.openxmlformats.org/officeDocument/2006/relationships/hyperlink" Target="http://www.purplemash.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winkl.co.uk/offer" TargetMode="External"/><Relationship Id="rId14" Type="http://schemas.openxmlformats.org/officeDocument/2006/relationships/hyperlink" Target="https://www.twinkl.co.uk/resource/t-l-4541-100-high-frequency-words-word-mat" TargetMode="External"/><Relationship Id="rId22" Type="http://schemas.openxmlformats.org/officeDocument/2006/relationships/hyperlink" Target="http://www.tts-group.co.uk/on/demandware.static/-/Library-Sites-TTSSharedLibrary/default/vaea75f5663a038b8658d258fd198e57ce70b35d6/images/homepage/My_Activity_Book_Yrs_5_7.pdf?version=1,584,037,589,000" TargetMode="External"/><Relationship Id="rId27" Type="http://schemas.openxmlformats.org/officeDocument/2006/relationships/hyperlink" Target="https://play.numbots.com/" TargetMode="External"/><Relationship Id="rId30"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192D178BB9A48AC6ADA197B9AC941" ma:contentTypeVersion="12" ma:contentTypeDescription="Create a new document." ma:contentTypeScope="" ma:versionID="1b44ee395bd87843b706370d5ccbbf10">
  <xsd:schema xmlns:xsd="http://www.w3.org/2001/XMLSchema" xmlns:xs="http://www.w3.org/2001/XMLSchema" xmlns:p="http://schemas.microsoft.com/office/2006/metadata/properties" xmlns:ns2="b19df72e-b7aa-421f-b22a-cc84259907de" xmlns:ns3="af1c2bd1-002c-46b0-ade6-4b08e69701ec" targetNamespace="http://schemas.microsoft.com/office/2006/metadata/properties" ma:root="true" ma:fieldsID="c5d3f29c417b3b8d4ac0584ee7eee65a" ns2:_="" ns3:_="">
    <xsd:import namespace="b19df72e-b7aa-421f-b22a-cc84259907d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f72e-b7aa-421f-b22a-cc8425990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1F636-6D44-45D9-B7D8-2C2347F0CDAA}">
  <ds:schemaRefs>
    <ds:schemaRef ds:uri="http://schemas.microsoft.com/office/2006/documentManagement/types"/>
    <ds:schemaRef ds:uri="http://purl.org/dc/elements/1.1/"/>
    <ds:schemaRef ds:uri="b19df72e-b7aa-421f-b22a-cc84259907d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af1c2bd1-002c-46b0-ade6-4b08e69701ec"/>
    <ds:schemaRef ds:uri="http://www.w3.org/XML/1998/namespace"/>
  </ds:schemaRefs>
</ds:datastoreItem>
</file>

<file path=customXml/itemProps2.xml><?xml version="1.0" encoding="utf-8"?>
<ds:datastoreItem xmlns:ds="http://schemas.openxmlformats.org/officeDocument/2006/customXml" ds:itemID="{23A1A9B8-B38F-4C61-AABC-3E5D29CDD26D}">
  <ds:schemaRefs>
    <ds:schemaRef ds:uri="http://schemas.microsoft.com/sharepoint/v3/contenttype/forms"/>
  </ds:schemaRefs>
</ds:datastoreItem>
</file>

<file path=customXml/itemProps3.xml><?xml version="1.0" encoding="utf-8"?>
<ds:datastoreItem xmlns:ds="http://schemas.openxmlformats.org/officeDocument/2006/customXml" ds:itemID="{06CD5579-AE47-4127-AD8D-46011E59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f72e-b7aa-421f-b22a-cc84259907d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Fairfields Primary Academy</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dc:creator>
  <cp:keywords/>
  <dc:description/>
  <cp:lastModifiedBy>Marilyn Evans</cp:lastModifiedBy>
  <cp:revision>2</cp:revision>
  <dcterms:created xsi:type="dcterms:W3CDTF">2020-03-19T14:03:00Z</dcterms:created>
  <dcterms:modified xsi:type="dcterms:W3CDTF">2020-03-19T14:03:00Z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0x010100B19192D178BB9A48AC6ADA197B9AC941</vt:lpwstr>
  </property>
</Properties>
</file>